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B7C70" w14:textId="77777777" w:rsidR="009876A5" w:rsidRPr="009876A5" w:rsidRDefault="009876A5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Приложение </w:t>
      </w:r>
    </w:p>
    <w:p w14:paraId="455A0DAC" w14:textId="77777777" w:rsidR="009876A5" w:rsidRDefault="009876A5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>администрации</w:t>
      </w:r>
    </w:p>
    <w:p w14:paraId="76C09CB9" w14:textId="0BDF12DA" w:rsidR="009876A5" w:rsidRPr="009876A5" w:rsidRDefault="009876A5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9876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Свободного</w:t>
      </w:r>
    </w:p>
    <w:p w14:paraId="56495C1E" w14:textId="021E11E9" w:rsidR="009876A5" w:rsidRPr="009876A5" w:rsidRDefault="003B0580" w:rsidP="009876A5">
      <w:pPr>
        <w:ind w:firstLine="709"/>
        <w:jc w:val="right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27.10.2025</w:t>
      </w:r>
      <w:bookmarkStart w:id="0" w:name="_GoBack"/>
      <w:bookmarkEnd w:id="0"/>
      <w:r w:rsidR="009876A5" w:rsidRPr="009876A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1692</w:t>
      </w:r>
    </w:p>
    <w:p w14:paraId="6DBBC12A" w14:textId="77777777" w:rsidR="009876A5" w:rsidRDefault="009876A5" w:rsidP="009876A5">
      <w:pPr>
        <w:ind w:firstLine="709"/>
        <w:jc w:val="right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4E6F533" w14:textId="7284DA68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Муниципальная программа</w:t>
      </w:r>
    </w:p>
    <w:p w14:paraId="1B5968BE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«Развитие и сохранение культуры и искусства в городе Свободном»</w:t>
      </w:r>
    </w:p>
    <w:p w14:paraId="5013F1E0" w14:textId="77777777" w:rsidR="00981955" w:rsidRPr="00482604" w:rsidRDefault="00981955" w:rsidP="00981955">
      <w:pPr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83308B3" w14:textId="225B44E4" w:rsidR="00981955" w:rsidRPr="00482604" w:rsidRDefault="00981955" w:rsidP="00981955">
      <w:pPr>
        <w:pStyle w:val="af1"/>
        <w:widowControl/>
        <w:numPr>
          <w:ilvl w:val="0"/>
          <w:numId w:val="34"/>
        </w:numPr>
        <w:spacing w:line="259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Стратегические приоритеты и цели муниципальной программы «Развитие и сохранение культуры и искусства в городе Свободном» на период 2025-2030 гг.</w:t>
      </w:r>
    </w:p>
    <w:p w14:paraId="226EA304" w14:textId="77777777" w:rsidR="00981955" w:rsidRPr="00482604" w:rsidRDefault="00981955" w:rsidP="00981955">
      <w:pPr>
        <w:pStyle w:val="af1"/>
        <w:widowControl/>
        <w:spacing w:line="259" w:lineRule="auto"/>
        <w:ind w:left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48E18B33" w14:textId="4FECFB6F" w:rsidR="00981955" w:rsidRPr="00482604" w:rsidRDefault="00981955" w:rsidP="00981955">
      <w:pPr>
        <w:pStyle w:val="af1"/>
        <w:numPr>
          <w:ilvl w:val="1"/>
          <w:numId w:val="35"/>
        </w:numPr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Оценка текущего состояния и социально-экономического развития сферы культуры и искусства города Свободного</w:t>
      </w:r>
    </w:p>
    <w:p w14:paraId="46E81150" w14:textId="77777777" w:rsidR="00981955" w:rsidRPr="00482604" w:rsidRDefault="00981955" w:rsidP="00981955">
      <w:pPr>
        <w:pStyle w:val="af1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0FA60B0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1.1. Культура и искусство является одним из национальных приоритетов и признана важнейшим фактором роста качества жизни и гармонизации общественных отношений, залогом динамичного социально-экономического развития, гарантом сохранения единого культурного пространства и территориальной целостности России.</w:t>
      </w:r>
    </w:p>
    <w:p w14:paraId="7000F94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Одним из важнейших направлений реализации стратегии социально-экономического развития города Свободного является развитие культуры города, которая обеспечивает комфортную социально-культурную среду для жителей, создает условия для развития человеческого потенциала, способствует формированию позитивного имиджа города.</w:t>
      </w:r>
    </w:p>
    <w:p w14:paraId="706829C7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Муниципальная программа «Развитие и сохранение культуры и искусства в городе Свободном» направлена на создание благоприятных условий для формирования духовно-нравственных и культурно-ценностных ориентиров населения города Свободного, обеспечение гармоничного развития личности посредством развития сферы культуры, укрепление материально-технической базы учреждений культуры и искусства, обеспечение эффективной деятельности, реализацию на территории города Свободного государственной политики в сфере культуры, искусства, а также в области образования в сфере культуры и искусства. Проведение политики в сфере культуры и искусства осуществляется отделом культуры администрации города Свободного.</w:t>
      </w:r>
    </w:p>
    <w:p w14:paraId="6717A36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Сфера культуры города Свободного представлена различными видами учреждений: культурно-досуговые учреждения, краеведческий музей, централизованная библиотечная система, детская школа искусств. </w:t>
      </w:r>
    </w:p>
    <w:p w14:paraId="10E4F78C" w14:textId="2A91DDC6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1.2. Культурно-досуговые учреждения города (Дом народного творчества и Дворец культуры) предоставляют широкие возможности для проведения досуга и самореализации творческой личности.</w:t>
      </w:r>
    </w:p>
    <w:p w14:paraId="3AF967C3" w14:textId="2A6C2B8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На базе культурно-досуговых учреждений занимаются от 35 различных клубных формиро</w:t>
      </w:r>
      <w:r w:rsidR="00396689">
        <w:rPr>
          <w:rFonts w:ascii="Times New Roman" w:hAnsi="Times New Roman" w:cs="Times New Roman"/>
          <w:color w:val="auto"/>
          <w:sz w:val="28"/>
          <w:szCs w:val="28"/>
        </w:rPr>
        <w:t>ваний, объединяющих 657 человек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. Ежегодно в массовых мероприятиях досуговых учреждений принимают участие около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115,350 тысячи человек. 5 коллективов имеют звание: «Народный самодеятельный коллектив Амурской области», 1 коллектив «Образцовый самодеятельный коллектив Амурской области» и 1 участник клубного формирования имеет звание «Народный мастер Амурской области».  </w:t>
      </w:r>
    </w:p>
    <w:p w14:paraId="0D0E7CA2" w14:textId="198CAA46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ab/>
        <w:t>Ежегодно в городе Свободном с целью выявления талантливых литерато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ров и популяризации творчества А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мурских писателей и поэтов проводится литературный конкурс городских поэтов и писателей, победитель которого получает денежную премию главы города – Премия имени Петра Комарова.  </w:t>
      </w:r>
    </w:p>
    <w:p w14:paraId="7FD00FB1" w14:textId="2BC6CD31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Обеспеченность культурно-досуговых учреждений в 2024 году составляет 100%, обеспеченность  количеством посадочных мест в культурно-досуговых учреждениях в соответствии с Методическими рекомендациями органам го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сударственной власти субъектов Р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>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 утверждены распоряжением Министерства культуры Российской Федерации от 23 октября 2023 г. №Р-2879 составляет 34%.</w:t>
      </w:r>
    </w:p>
    <w:p w14:paraId="6BF6E605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1.3. Централизованная библиотечная система обеспечивают доступ жителей города к печатным и периодическим изданиям, архивным материалам, а также к информационным ресурсам, доступным через информационно-телекоммуникационную сеть Интернет.</w:t>
      </w:r>
    </w:p>
    <w:p w14:paraId="79E33D3B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городе Свободном действуют 6 библиотек централизованной библиотечной системы, в том числе:</w:t>
      </w:r>
    </w:p>
    <w:p w14:paraId="1DB1048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центральная городская библиотека имени Н.К. Крупской;</w:t>
      </w:r>
    </w:p>
    <w:p w14:paraId="2B07B83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центральная детская библиотека;</w:t>
      </w:r>
    </w:p>
    <w:p w14:paraId="6233C60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1;</w:t>
      </w:r>
    </w:p>
    <w:p w14:paraId="77414B37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2;</w:t>
      </w:r>
    </w:p>
    <w:p w14:paraId="1EEF782A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3;</w:t>
      </w:r>
    </w:p>
    <w:p w14:paraId="63E1AE6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библиотека-филиал № 4.</w:t>
      </w:r>
    </w:p>
    <w:p w14:paraId="63ECD31A" w14:textId="11C3DD59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Совокупный фонд общедоступных библиотек города составляет более 95тыс. экземпляров, ежегодная посещаемость за год - 101,351 тыс. человек, книговыдача - более 177,686 тыс. экземпляров.</w:t>
      </w:r>
    </w:p>
    <w:p w14:paraId="0F6B67F0" w14:textId="40991E48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 рамках реализации национального проекта «Культура» 3 библиотеки города были модерниз</w:t>
      </w:r>
      <w:r w:rsidR="00C726A2">
        <w:rPr>
          <w:rFonts w:ascii="Times New Roman" w:hAnsi="Times New Roman" w:cs="Times New Roman"/>
          <w:color w:val="auto"/>
          <w:sz w:val="28"/>
          <w:szCs w:val="28"/>
        </w:rPr>
        <w:t>ированы и в настоящее время имею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>т статус – модельная библиотека (Центральная городская библиотека им. Н.К. Крупской, Центральная детская библиотека, 4-филиал).</w:t>
      </w:r>
    </w:p>
    <w:p w14:paraId="267F0D59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Общая обеспеченность функционирующих библиотек в 2024 году составляет 100%.</w:t>
      </w:r>
    </w:p>
    <w:p w14:paraId="732FDAC8" w14:textId="055B11B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1.4.  На территории города в целях формирования музейных коллекций и хранения музейных предметов, их изучение и публикации, осуществления просветительской деятельности, популяризации исторических, природных, культурных памятников и традиций, обеспечения культурного досуга населения города функционирует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Свободненский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краеведческий музей. </w:t>
      </w:r>
    </w:p>
    <w:p w14:paraId="0DE9277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Совокупный фонд музейных предметов насчитывает более 20,8 тыс. единиц хранения.</w:t>
      </w:r>
    </w:p>
    <w:p w14:paraId="449CB190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В муниципальной собственности города находится от 16 объектов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культурного наследия. Материальное наследие города сосредоточено в муниципальном краеведческом музее.</w:t>
      </w:r>
    </w:p>
    <w:p w14:paraId="4A54C245" w14:textId="05206A8F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В рамках реализации национального проекта «Культура» в 2023 году краеведческий музей был оснащен новым оборудованием, 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что позволяет расширить возможные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развития музейного дела. </w:t>
      </w:r>
    </w:p>
    <w:p w14:paraId="30ADAC8E" w14:textId="54A6280B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Общая обеспеченность функционирующих музеев в 2024 году составляет 100%.</w:t>
      </w:r>
    </w:p>
    <w:p w14:paraId="11C1951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1.5. Вместе с тем многие проблемы в сфере культуры города остаются нерешенными, в их числе:</w:t>
      </w:r>
    </w:p>
    <w:p w14:paraId="4A821EA0" w14:textId="3DE70560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здания, помещения, в которых расположены учреждения культуры, имеют высокую степень изношенности нуждаются в капитальном ремонте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 xml:space="preserve"> и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реставрации</w:t>
      </w:r>
      <w:r w:rsidR="00CF3421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7CDDB697" w14:textId="331792E1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часть объектов культурного наследия и памятники истории и культуры, находятся в неудовлетворительном состоянии;</w:t>
      </w:r>
    </w:p>
    <w:p w14:paraId="60B2B03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наличие рисков утраты объектов культурно-исторического наследия, музейных фондов в результате недостаточного объема реставрационных работ, а также сохранение на бумажных носителях большого объема архивных документов и каталогов;</w:t>
      </w:r>
    </w:p>
    <w:p w14:paraId="421F4DCD" w14:textId="6A35F57C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низкий уровень цифровой зрелости учреждений культуры (отсутствие необходимого доступа к информационно-телекоммуникационной сети «Интернет», необходимого финансирования, технического и программного обеспечения);</w:t>
      </w:r>
    </w:p>
    <w:p w14:paraId="45F89C2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- недостаток квалифицированных кадров в сфере культуры, а также специалистов для проведения реставрационных работ на объектах культурного наследия, в фондах музеев и библиотек;</w:t>
      </w:r>
    </w:p>
    <w:p w14:paraId="6D8C10A2" w14:textId="2897FF9D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- отсутствие гарантий и льгот молодым и творческим работникам, в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т.ч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. предоставления либо возмещение затрат на </w:t>
      </w:r>
      <w:proofErr w:type="spellStart"/>
      <w:r w:rsidRPr="00482604">
        <w:rPr>
          <w:rFonts w:ascii="Times New Roman" w:hAnsi="Times New Roman" w:cs="Times New Roman"/>
          <w:color w:val="auto"/>
          <w:sz w:val="28"/>
          <w:szCs w:val="28"/>
        </w:rPr>
        <w:t>найм</w:t>
      </w:r>
      <w:proofErr w:type="spellEnd"/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/поднаем жилья. </w:t>
      </w:r>
    </w:p>
    <w:p w14:paraId="31671016" w14:textId="57F6053E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Решение указанных проблем обеспечит развитие сферы культуры в соответствии с приоритетами и целями государственной политики и окажет существенное влияние на достижение национальных целей развития Российской Федерации.</w:t>
      </w:r>
    </w:p>
    <w:p w14:paraId="1433F70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9E0F1EF" w14:textId="77777777" w:rsidR="00981955" w:rsidRPr="00482604" w:rsidRDefault="00981955" w:rsidP="00981955">
      <w:pPr>
        <w:pStyle w:val="af1"/>
        <w:numPr>
          <w:ilvl w:val="1"/>
          <w:numId w:val="34"/>
        </w:numPr>
        <w:autoSpaceDE w:val="0"/>
        <w:autoSpaceDN w:val="0"/>
        <w:spacing w:after="160"/>
        <w:ind w:left="0" w:right="-1" w:firstLine="709"/>
        <w:jc w:val="both"/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</w:pPr>
      <w:r w:rsidRPr="00482604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  <w:t xml:space="preserve">Описание приоритетов и целей муниципальной политики в сфере реализации муниципальной программы </w:t>
      </w:r>
      <w:r w:rsidRPr="00482604">
        <w:rPr>
          <w:rFonts w:ascii="Times New Roman" w:eastAsia="Times New Roman" w:hAnsi="Times New Roman" w:cs="Times New Roman"/>
          <w:b/>
          <w:bCs/>
          <w:color w:val="auto"/>
          <w:kern w:val="2"/>
          <w:sz w:val="28"/>
          <w:szCs w:val="28"/>
        </w:rPr>
        <w:t>«</w:t>
      </w:r>
      <w:r w:rsidRPr="00482604">
        <w:rPr>
          <w:rFonts w:ascii="Times New Roman" w:eastAsia="Times New Roman" w:hAnsi="Times New Roman" w:cs="Times New Roman"/>
          <w:b/>
          <w:color w:val="auto"/>
          <w:kern w:val="2"/>
          <w:sz w:val="28"/>
          <w:szCs w:val="28"/>
        </w:rPr>
        <w:t>Развитие и сохранение культуры и искусства в городе Свободном»</w:t>
      </w:r>
    </w:p>
    <w:p w14:paraId="25AE44C7" w14:textId="783DD971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2.1. Приоритеты и цели муниципальной политики в сфере  реализации муниципальной программы «Развитие и сохранение культуры и искусства в городе Свободном» определены в соответствии с </w:t>
      </w:r>
      <w:hyperlink r:id="rId8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Конституцией Российской Федерации</w:t>
        </w:r>
      </w:hyperlink>
      <w:r w:rsidRPr="00482604">
        <w:rPr>
          <w:sz w:val="28"/>
          <w:szCs w:val="28"/>
        </w:rPr>
        <w:t> и иными нормативными правовыми актами, в том числе:</w:t>
      </w:r>
    </w:p>
    <w:p w14:paraId="29914FCD" w14:textId="77777777" w:rsidR="00981955" w:rsidRPr="00482604" w:rsidRDefault="00F4348E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9" w:anchor="64U0IK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Законом Российской Федерации от 9 октября 1992 года №3612-I «Основы законодательства Российской Федерации о культуре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46AF2637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Указом Президента Российской Федерации от 07.05.2024 №309 «О национальных целях развития Российской Федерации на период до 2030 года и на перспективу до 2036 года»;</w:t>
      </w:r>
    </w:p>
    <w:p w14:paraId="4859F568" w14:textId="77777777" w:rsidR="00981955" w:rsidRPr="00482604" w:rsidRDefault="00F4348E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0" w:anchor="64U0IK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 июля 2021 г. №400 «О Стратегии национальной безопасности Российской Федерации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3E286010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 </w:t>
      </w:r>
      <w:hyperlink r:id="rId11" w:anchor="6580IP" w:history="1">
        <w:r w:rsidRPr="00482604">
          <w:rPr>
            <w:rStyle w:val="aa"/>
            <w:color w:val="auto"/>
            <w:sz w:val="28"/>
            <w:szCs w:val="28"/>
            <w:u w:val="none"/>
          </w:rPr>
          <w:t>Стратегией государственной культурной политики на период до 2030 года</w:t>
        </w:r>
      </w:hyperlink>
      <w:r w:rsidRPr="00482604">
        <w:rPr>
          <w:sz w:val="28"/>
          <w:szCs w:val="28"/>
        </w:rPr>
        <w:t>, утвержденной </w:t>
      </w:r>
      <w:hyperlink r:id="rId12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распоряжением Правительства Российской Федерации от 29.02.2016 г. №326-р</w:t>
        </w:r>
      </w:hyperlink>
      <w:r w:rsidRPr="00482604">
        <w:rPr>
          <w:sz w:val="28"/>
          <w:szCs w:val="28"/>
        </w:rPr>
        <w:t>;</w:t>
      </w:r>
    </w:p>
    <w:p w14:paraId="2DFA1204" w14:textId="1E9BBEDE" w:rsidR="00981955" w:rsidRPr="00482604" w:rsidRDefault="00F4348E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3" w:anchor="6560IO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Государственной программой Российской Федерации «Развитие культуры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 xml:space="preserve">, утвержденной </w:t>
      </w:r>
      <w:hyperlink r:id="rId14" w:anchor="7D20K3" w:history="1">
        <w:r w:rsidR="00981955" w:rsidRPr="00482604">
          <w:rPr>
            <w:rStyle w:val="aa"/>
            <w:color w:val="auto"/>
            <w:sz w:val="28"/>
            <w:szCs w:val="28"/>
            <w:u w:val="none"/>
          </w:rPr>
          <w:t>постановлением Правительства Российской Федерации от 15.04.2014 г. №317 «Об утверждении государственной программы Российской Федерации "Развитие культуры</w:t>
        </w:r>
      </w:hyperlink>
      <w:r w:rsidR="00981955" w:rsidRPr="00482604">
        <w:rPr>
          <w:rStyle w:val="aa"/>
          <w:color w:val="auto"/>
          <w:sz w:val="28"/>
          <w:szCs w:val="28"/>
          <w:u w:val="none"/>
        </w:rPr>
        <w:t>»</w:t>
      </w:r>
      <w:r w:rsidR="00981955" w:rsidRPr="00482604">
        <w:rPr>
          <w:sz w:val="28"/>
          <w:szCs w:val="28"/>
        </w:rPr>
        <w:t>;</w:t>
      </w:r>
    </w:p>
    <w:p w14:paraId="6D91F2E0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Законом Амурской области от 5 апреля 1999 г. №135-ОЗ «О культуре»;</w:t>
      </w:r>
    </w:p>
    <w:p w14:paraId="131F69E6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Государственная программа Амурской области «Развитие и сохранение культуры и искусства Амурской области», утверждённой постановлением Правительства Амурской области от 25 сентября 2023 г. №804;</w:t>
      </w:r>
    </w:p>
    <w:p w14:paraId="372E4D09" w14:textId="77777777" w:rsidR="00981955" w:rsidRPr="00482604" w:rsidRDefault="00F4348E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hyperlink r:id="rId15" w:history="1">
        <w:r w:rsidR="00981955" w:rsidRPr="00482604">
          <w:rPr>
            <w:sz w:val="28"/>
            <w:szCs w:val="28"/>
          </w:rPr>
          <w:t>Постановлением</w:t>
        </w:r>
      </w:hyperlink>
      <w:r w:rsidR="00981955" w:rsidRPr="00482604">
        <w:rPr>
          <w:sz w:val="28"/>
          <w:szCs w:val="28"/>
        </w:rPr>
        <w:t xml:space="preserve"> Правительства Амурской области от 24 апреля 2023 г. №381 «Об утверждении Стратегии социально-экономического развития Амурской области на период до 2035 года»;</w:t>
      </w:r>
    </w:p>
    <w:p w14:paraId="064E19C1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Распоряжением Правительства РФ от 01.10.2021 №2765-р «Единый план по достижению национальных целей развития Российской Федерации на период до 2024 года и на плановый период до 2030 года».</w:t>
      </w:r>
    </w:p>
    <w:p w14:paraId="7D3EBF86" w14:textId="77777777" w:rsidR="00981955" w:rsidRPr="003966A9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2.2. Муниципальная политика в сфере реализации муниципальной программы «Развитие и сохранение культуры и искусства в городе Свободном» в соответствии с государственной культурной  политикой в Российской Федерации основывается на признании культуры согласно </w:t>
      </w:r>
      <w:hyperlink r:id="rId16" w:anchor="A8E0NK" w:history="1">
        <w:r w:rsidRPr="003966A9">
          <w:rPr>
            <w:rStyle w:val="aa"/>
            <w:color w:val="auto"/>
            <w:sz w:val="28"/>
            <w:szCs w:val="28"/>
            <w:u w:val="none"/>
          </w:rPr>
          <w:t>части 4 статьи 68 Конституции Российской Федерации</w:t>
        </w:r>
      </w:hyperlink>
      <w:r w:rsidRPr="003966A9">
        <w:rPr>
          <w:sz w:val="28"/>
          <w:szCs w:val="28"/>
        </w:rPr>
        <w:t> 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 </w:t>
      </w:r>
      <w:hyperlink r:id="rId17" w:anchor="8PG0M1" w:history="1">
        <w:r w:rsidRPr="003966A9">
          <w:rPr>
            <w:rStyle w:val="aa"/>
            <w:color w:val="auto"/>
            <w:sz w:val="28"/>
            <w:szCs w:val="28"/>
            <w:u w:val="none"/>
          </w:rPr>
          <w:t>статьей 44 Конституции Российской Федерации</w:t>
        </w:r>
      </w:hyperlink>
      <w:r w:rsidRPr="003966A9">
        <w:rPr>
          <w:sz w:val="28"/>
          <w:szCs w:val="28"/>
        </w:rPr>
        <w:t> обеспечиваются права и свободы человека и гражданина в сфере культуры, к которым относятся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14:paraId="6B4683A5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3966A9">
        <w:rPr>
          <w:sz w:val="28"/>
          <w:szCs w:val="28"/>
        </w:rPr>
        <w:t>2.3. Согласно </w:t>
      </w:r>
      <w:hyperlink r:id="rId18" w:anchor="6560IO" w:history="1">
        <w:r w:rsidRPr="003966A9">
          <w:rPr>
            <w:rStyle w:val="aa"/>
            <w:color w:val="auto"/>
            <w:sz w:val="28"/>
            <w:szCs w:val="28"/>
            <w:u w:val="none"/>
          </w:rPr>
          <w:t>Стратегии национальной безопасности Российской Федерации</w:t>
        </w:r>
      </w:hyperlink>
      <w:r w:rsidRPr="003966A9">
        <w:rPr>
          <w:sz w:val="28"/>
          <w:szCs w:val="28"/>
        </w:rPr>
        <w:t>, утвержденной </w:t>
      </w:r>
      <w:hyperlink r:id="rId19" w:anchor="64U0IK" w:history="1">
        <w:r w:rsidRPr="003966A9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 июля 2021 г. №400 «О Стратегии национальной безопасности Российской Федерации</w:t>
        </w:r>
      </w:hyperlink>
      <w:r w:rsidRPr="003966A9">
        <w:rPr>
          <w:rStyle w:val="aa"/>
          <w:color w:val="auto"/>
          <w:sz w:val="28"/>
          <w:szCs w:val="28"/>
          <w:u w:val="none"/>
        </w:rPr>
        <w:t>»</w:t>
      </w:r>
      <w:r w:rsidRPr="003966A9">
        <w:rPr>
          <w:sz w:val="28"/>
          <w:szCs w:val="28"/>
        </w:rPr>
        <w:t>, укрепление традиционных российских духовно-нравственных ценностей, сохранение культурного и историч</w:t>
      </w:r>
      <w:r w:rsidRPr="00482604">
        <w:rPr>
          <w:sz w:val="28"/>
          <w:szCs w:val="28"/>
        </w:rPr>
        <w:t>еского наследия народа России определены в качестве национальных интересов Российской Федерации на современном этапе. При этом к традиционным российским духовно-</w:t>
      </w:r>
      <w:r w:rsidRPr="00482604">
        <w:rPr>
          <w:sz w:val="28"/>
          <w:szCs w:val="28"/>
        </w:rPr>
        <w:lastRenderedPageBreak/>
        <w:t>нравственным ценностям отнесены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Традиционные российские духовно-нравственные ценности объединяют нашу многонациональную и многоконфессиональную страну.</w:t>
      </w:r>
    </w:p>
    <w:p w14:paraId="0B353679" w14:textId="74FC111C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 xml:space="preserve">2.4. Основными целями государственной культурной политики согласно </w:t>
      </w:r>
      <w:hyperlink r:id="rId20" w:anchor="6540IN" w:history="1">
        <w:r w:rsidRPr="00482604">
          <w:rPr>
            <w:rStyle w:val="aa"/>
            <w:color w:val="auto"/>
            <w:sz w:val="28"/>
            <w:szCs w:val="28"/>
            <w:u w:val="none"/>
          </w:rPr>
          <w:t>Основам государственной культурной политики</w:t>
        </w:r>
      </w:hyperlink>
      <w:r w:rsidRPr="00482604">
        <w:rPr>
          <w:sz w:val="28"/>
          <w:szCs w:val="28"/>
        </w:rPr>
        <w:t xml:space="preserve">, утвержденным </w:t>
      </w:r>
      <w:hyperlink r:id="rId21" w:anchor="64U0IK" w:history="1">
        <w:r w:rsidRPr="00482604">
          <w:rPr>
            <w:rStyle w:val="aa"/>
            <w:color w:val="auto"/>
            <w:sz w:val="28"/>
            <w:szCs w:val="28"/>
            <w:u w:val="none"/>
          </w:rPr>
          <w:t>Указом Президента Российской Федерации от 24 декабря 2014 г. №808 «Об утверждении Основ государственной культурной политики</w:t>
        </w:r>
      </w:hyperlink>
      <w:r w:rsidRPr="00482604">
        <w:rPr>
          <w:rStyle w:val="aa"/>
          <w:color w:val="auto"/>
          <w:sz w:val="28"/>
          <w:szCs w:val="28"/>
          <w:u w:val="none"/>
        </w:rPr>
        <w:t>»</w:t>
      </w:r>
      <w:r w:rsidRPr="00482604">
        <w:rPr>
          <w:sz w:val="28"/>
          <w:szCs w:val="28"/>
        </w:rPr>
        <w:t>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развития, а также:</w:t>
      </w:r>
    </w:p>
    <w:p w14:paraId="1377783B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укрепление гражданской идентичности;</w:t>
      </w:r>
    </w:p>
    <w:p w14:paraId="694C32B8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создание условий для воспитания граждан;</w:t>
      </w:r>
    </w:p>
    <w:p w14:paraId="2B429B08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сохранение исторического и культурного наследия и его использование для воспитания и образования;</w:t>
      </w:r>
    </w:p>
    <w:p w14:paraId="354241BF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передача от поколения к поколению традиционных ценностей и норм, традиций, обычаев и образцов поведения;</w:t>
      </w:r>
    </w:p>
    <w:p w14:paraId="49E10CEF" w14:textId="77777777" w:rsidR="00981955" w:rsidRPr="00482604" w:rsidRDefault="00981955" w:rsidP="00981955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создание условий для реализации каждым человеком его творческого потенциала;</w:t>
      </w:r>
    </w:p>
    <w:p w14:paraId="59BA10C7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sz w:val="28"/>
          <w:szCs w:val="28"/>
        </w:rPr>
      </w:pPr>
      <w:r w:rsidRPr="00482604">
        <w:rPr>
          <w:sz w:val="28"/>
          <w:szCs w:val="28"/>
        </w:rPr>
        <w:t>обеспечение доступа граждан к знаниям, информации, культурным ценностям и благам.</w:t>
      </w:r>
    </w:p>
    <w:p w14:paraId="522287F8" w14:textId="77777777" w:rsidR="00981955" w:rsidRPr="00482604" w:rsidRDefault="00981955" w:rsidP="00981955">
      <w:pPr>
        <w:pStyle w:val="formattext"/>
        <w:spacing w:before="0" w:beforeAutospacing="0" w:after="240" w:afterAutospacing="0"/>
        <w:ind w:firstLine="709"/>
        <w:jc w:val="both"/>
        <w:textAlignment w:val="baseline"/>
        <w:rPr>
          <w:b/>
          <w:kern w:val="2"/>
          <w:sz w:val="28"/>
          <w:szCs w:val="28"/>
        </w:rPr>
      </w:pPr>
      <w:r w:rsidRPr="00482604">
        <w:rPr>
          <w:sz w:val="28"/>
          <w:szCs w:val="28"/>
        </w:rPr>
        <w:t>2.5. В целях достижения стратегических целей и задач развития культуры и искусства в городе Свободном  определены цель и задачи, сформирована структура и система показателей муниципальной  программы, достижение цели муниципальной программы позволит реализовать создание культурной среды в муниципальном образование  для сохранения, накопления и развития человеческого капитала, повышения уровня удовлетворенности населения города Свободного  качеством и доступностью услуг в сфере культуры, укрепления духовной общности и гармонизации межнациональных отношений.</w:t>
      </w:r>
    </w:p>
    <w:p w14:paraId="11C72198" w14:textId="77777777" w:rsidR="00981955" w:rsidRPr="00482604" w:rsidRDefault="00981955" w:rsidP="00981955">
      <w:pPr>
        <w:pStyle w:val="af1"/>
        <w:widowControl/>
        <w:numPr>
          <w:ilvl w:val="1"/>
          <w:numId w:val="34"/>
        </w:numPr>
        <w:spacing w:after="160" w:line="259" w:lineRule="auto"/>
        <w:ind w:left="0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Задачи муниципального управления, способы их эффективного решения в сфере культуры и искусства города Свободного</w:t>
      </w:r>
    </w:p>
    <w:p w14:paraId="1F60784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Задачами муниципального управления в сфере реализации муниципальной программы являются:</w:t>
      </w:r>
    </w:p>
    <w:p w14:paraId="52F3B84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организационно-финансовое обеспечение деятельности организаций культуры (библиотек, музеев, организаций культурно-досугового типа);</w:t>
      </w:r>
    </w:p>
    <w:p w14:paraId="6AF240C1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получение гражданами дополнительных возможностей для творческого развития и самореализации в современных учреждениях культуры, а также </w:t>
      </w: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более широкий доступ к культурным ценностям; </w:t>
      </w:r>
    </w:p>
    <w:p w14:paraId="6AAB23B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повышение вовлеченности граждан в деятельность в сфере культуры (создание условий для реализации творческого потенциала, воспитания на основе традиционных российских духовно-нравственных ценностей);</w:t>
      </w:r>
    </w:p>
    <w:p w14:paraId="42855FF8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самодеятельного народного творчества;</w:t>
      </w:r>
    </w:p>
    <w:p w14:paraId="11BF940C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образования и повышения квалификации творческих и управленческих кадров в сфере культуры для обеспечения организаций культуры высокопрофессиональными кадрами;</w:t>
      </w:r>
    </w:p>
    <w:p w14:paraId="7D9F59DC" w14:textId="1C7B3242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развитие выставочной деятельности муниципальных учреждений культуры, оцифровка имеющегося библиотечного и музейного фондов;</w:t>
      </w:r>
    </w:p>
    <w:p w14:paraId="6547546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сохранение библиотек как общественного института распространения книги и приобщения к чтению;</w:t>
      </w:r>
    </w:p>
    <w:p w14:paraId="7C7D69C0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укрепление материально-технической базы и улучшение технического состояния зданий учреждений культуры города, а также создание безопасных и благоприятных условий нахождения граждан в учреждениях культуры, обеспечение условий доступности для всех групп населения, в том числе для маломобильных групп населения, в здания учреждений культуры;</w:t>
      </w:r>
    </w:p>
    <w:p w14:paraId="724EDA64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  переоснащение муниципальных библиотек в соответствии с Концепцией модернизации муниципальных библиотек Российской Федерации на основе модельного стандарта деятельности общедоступной библиотеки, утвержденной Министерством культуры Российской Федерации;</w:t>
      </w:r>
    </w:p>
    <w:p w14:paraId="561D210B" w14:textId="231F262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 xml:space="preserve">модернизация и оснащение музыкальными инструментами, оборудованием и учебными материалами учреждения дополнительного образования в сфере культуры; </w:t>
      </w:r>
    </w:p>
    <w:p w14:paraId="3689806F" w14:textId="71A6864D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поддержка талантливых и одаренных детей в сфере культуры и искусства;</w:t>
      </w:r>
    </w:p>
    <w:p w14:paraId="5410E935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сохранение объектов культурного наследия;</w:t>
      </w:r>
    </w:p>
    <w:p w14:paraId="27CF69A7" w14:textId="2F3750E8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внедрение цифровых технологий в сфере культуры.</w:t>
      </w:r>
    </w:p>
    <w:p w14:paraId="78279F8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5B14E583" w14:textId="77777777" w:rsidR="00981955" w:rsidRPr="00482604" w:rsidRDefault="00981955" w:rsidP="00981955">
      <w:pPr>
        <w:pStyle w:val="af1"/>
        <w:widowControl/>
        <w:numPr>
          <w:ilvl w:val="1"/>
          <w:numId w:val="34"/>
        </w:numPr>
        <w:spacing w:after="160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t>Задачи, определенные в соответствии с национальными целями</w:t>
      </w:r>
    </w:p>
    <w:p w14:paraId="4BB5B51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Цели муниципальной программы определены в соответствии с  Национальными целями развития Российской Федерации на период до 2030 года, определенные Указом Президента Российской Федерации от 7 мая 2024 г. №309 «О национальных целях развития Российской Федерации на период до 2030 года и на перспективу до 2036 года».</w:t>
      </w:r>
    </w:p>
    <w:p w14:paraId="14F23AA2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Для достижения целевого показателя: «Повышение к 2030 году удовлетворенности граждан работой государственных и муниципальных организаций культуры, искусства и народного творчества» национальной цели «Реализация потенциала каждого человека, развитие его талантов, воспитание патриотичной и социально ответственной личности» реализуются задачи по повышению привлекательности (популярности) культурных мероприятий, использованию современных цифровых технологий и популяризации объектов культурного наследия в рамках следующих направлений:</w:t>
      </w:r>
    </w:p>
    <w:p w14:paraId="2BC0208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развитие сети учреждений культуры, включая меры по укреплению материально-технической базы в учреждениях культуры, реставрацию и сохранение объектов культурного наследия;</w:t>
      </w:r>
    </w:p>
    <w:p w14:paraId="04ADE146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использование новых технологий для сохранения и развития культурного наследия, а также его адаптации к современным реалиям;</w:t>
      </w:r>
    </w:p>
    <w:p w14:paraId="1DA7ED4F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кадровое обеспечение организаций культуры города, в том числе путем повышения квалификации;</w:t>
      </w:r>
    </w:p>
    <w:p w14:paraId="4E47AFFD" w14:textId="77777777" w:rsidR="00981955" w:rsidRPr="00482604" w:rsidRDefault="00981955" w:rsidP="0098195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8"/>
          <w:szCs w:val="28"/>
        </w:rPr>
        <w:t>Достижение целевого показателя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 национальной цели «Реализация потенциала каждого человека, развитие его талантов, воспитание патриотичной и социально ответственной личности» обеспечивается посредством решения задач по сохранению исторических и национально-культурных традиций и организации на их основе процесса воспитания гармонично развитой и социально ответственной личности по направлению «Сохранение исторических и национально-культурных традиций, включающее меры по поддержке творческих инициатив граждан, направленных на укрепление российской гражданской идентичности и сохранение традиционных российских духовно-нравственных ценностей, творческих проектов в области культуры и искусства».</w:t>
      </w:r>
    </w:p>
    <w:p w14:paraId="6C2CDD17" w14:textId="54494D26" w:rsidR="00981955" w:rsidRPr="00482604" w:rsidRDefault="00981955">
      <w:pPr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br w:type="page"/>
      </w:r>
    </w:p>
    <w:p w14:paraId="6497F6E1" w14:textId="77777777" w:rsidR="00981955" w:rsidRPr="00482604" w:rsidRDefault="00981955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sectPr w:rsidR="00981955" w:rsidRPr="00482604" w:rsidSect="00981955">
          <w:headerReference w:type="even" r:id="rId22"/>
          <w:headerReference w:type="default" r:id="rId23"/>
          <w:pgSz w:w="11900" w:h="16840"/>
          <w:pgMar w:top="851" w:right="851" w:bottom="851" w:left="1701" w:header="0" w:footer="709" w:gutter="0"/>
          <w:pgNumType w:start="2"/>
          <w:cols w:space="720"/>
          <w:noEndnote/>
          <w:docGrid w:linePitch="360"/>
        </w:sectPr>
      </w:pPr>
    </w:p>
    <w:p w14:paraId="7AD8B375" w14:textId="0F05CA41" w:rsidR="00EC656B" w:rsidRPr="00482604" w:rsidRDefault="00EA6CCE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lastRenderedPageBreak/>
        <w:t xml:space="preserve">2. Паспорт </w:t>
      </w:r>
      <w:r w:rsidR="00732989" w:rsidRPr="00482604">
        <w:rPr>
          <w:b/>
          <w:bCs/>
          <w:color w:val="auto"/>
          <w:sz w:val="28"/>
          <w:szCs w:val="28"/>
        </w:rPr>
        <w:t>муниципальной программы</w:t>
      </w:r>
    </w:p>
    <w:p w14:paraId="3A4C2CA9" w14:textId="77777777" w:rsidR="00EC656B" w:rsidRPr="00482604" w:rsidRDefault="00732989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t xml:space="preserve"> «</w:t>
      </w:r>
      <w:r w:rsidR="006E1B90" w:rsidRPr="00482604">
        <w:rPr>
          <w:b/>
          <w:bCs/>
          <w:color w:val="auto"/>
          <w:sz w:val="28"/>
          <w:szCs w:val="28"/>
        </w:rPr>
        <w:t>Развитие и сохранение культуры и искусства в городе Свободном</w:t>
      </w:r>
      <w:r w:rsidRPr="00482604">
        <w:rPr>
          <w:b/>
          <w:bCs/>
          <w:color w:val="auto"/>
          <w:sz w:val="28"/>
          <w:szCs w:val="28"/>
        </w:rPr>
        <w:t>»</w:t>
      </w:r>
      <w:r w:rsidR="006E1B90" w:rsidRPr="00482604">
        <w:rPr>
          <w:b/>
          <w:bCs/>
          <w:color w:val="auto"/>
          <w:sz w:val="28"/>
          <w:szCs w:val="28"/>
        </w:rPr>
        <w:t xml:space="preserve"> </w:t>
      </w:r>
    </w:p>
    <w:p w14:paraId="193B72F4" w14:textId="00DD066D" w:rsidR="009F089E" w:rsidRPr="00482604" w:rsidRDefault="00F4348E" w:rsidP="00EC656B">
      <w:pPr>
        <w:pStyle w:val="1"/>
        <w:shd w:val="clear" w:color="auto" w:fill="auto"/>
        <w:ind w:firstLine="0"/>
        <w:jc w:val="center"/>
        <w:rPr>
          <w:b/>
          <w:bCs/>
          <w:color w:val="auto"/>
          <w:sz w:val="28"/>
          <w:szCs w:val="28"/>
        </w:rPr>
      </w:pPr>
      <w:hyperlink w:anchor="bookmark30" w:tooltip="Current Document"/>
    </w:p>
    <w:p w14:paraId="18B5CBB7" w14:textId="597F5A8F" w:rsidR="00272244" w:rsidRPr="00482604" w:rsidRDefault="00732989" w:rsidP="00482604">
      <w:pPr>
        <w:pStyle w:val="1"/>
        <w:numPr>
          <w:ilvl w:val="0"/>
          <w:numId w:val="27"/>
        </w:numPr>
        <w:shd w:val="clear" w:color="auto" w:fill="auto"/>
        <w:tabs>
          <w:tab w:val="left" w:pos="284"/>
        </w:tabs>
        <w:ind w:left="0" w:firstLine="0"/>
        <w:contextualSpacing/>
        <w:jc w:val="center"/>
        <w:rPr>
          <w:b/>
          <w:bCs/>
          <w:color w:val="auto"/>
          <w:sz w:val="28"/>
          <w:szCs w:val="28"/>
        </w:rPr>
      </w:pPr>
      <w:r w:rsidRPr="00482604">
        <w:rPr>
          <w:b/>
          <w:bCs/>
          <w:color w:val="auto"/>
          <w:sz w:val="28"/>
          <w:szCs w:val="28"/>
        </w:rPr>
        <w:t>Основные положения</w:t>
      </w:r>
    </w:p>
    <w:p w14:paraId="05C20F99" w14:textId="77777777" w:rsidR="00EC656B" w:rsidRPr="00482604" w:rsidRDefault="00EC656B" w:rsidP="00EC656B">
      <w:pPr>
        <w:pStyle w:val="1"/>
        <w:shd w:val="clear" w:color="auto" w:fill="auto"/>
        <w:ind w:firstLine="0"/>
        <w:contextualSpacing/>
        <w:jc w:val="center"/>
        <w:rPr>
          <w:b/>
          <w:bCs/>
          <w:color w:val="auto"/>
          <w:sz w:val="28"/>
          <w:szCs w:val="28"/>
        </w:rPr>
      </w:pP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92"/>
        <w:gridCol w:w="8300"/>
      </w:tblGrid>
      <w:tr w:rsidR="00482604" w:rsidRPr="00482604" w14:paraId="433AD247" w14:textId="77777777" w:rsidTr="009876A5">
        <w:trPr>
          <w:trHeight w:hRule="exact" w:val="66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1154F37D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Куратор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030DCB3F" w14:textId="5D8AB64F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Грушко Наталья Ивановна</w:t>
            </w:r>
            <w:r w:rsidR="00E6474F" w:rsidRPr="00482604">
              <w:rPr>
                <w:color w:val="auto"/>
                <w:sz w:val="22"/>
                <w:szCs w:val="22"/>
              </w:rPr>
              <w:t xml:space="preserve"> </w:t>
            </w:r>
            <w:r w:rsidR="009876A5">
              <w:rPr>
                <w:color w:val="auto"/>
                <w:sz w:val="22"/>
                <w:szCs w:val="22"/>
              </w:rPr>
              <w:t>-заместитель главы администрации города по социальной политике</w:t>
            </w:r>
          </w:p>
        </w:tc>
      </w:tr>
      <w:tr w:rsidR="00482604" w:rsidRPr="00482604" w14:paraId="7D165E7B" w14:textId="77777777" w:rsidTr="00482604">
        <w:trPr>
          <w:trHeight w:hRule="exact" w:val="731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42A1D5F2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Ответственный исполнитель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559981D3" w14:textId="4B587C55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Колесниченко Инна Александровна, начальник отдела культуры а</w:t>
            </w:r>
            <w:r w:rsidR="006E0977" w:rsidRPr="00482604">
              <w:rPr>
                <w:color w:val="auto"/>
                <w:sz w:val="22"/>
                <w:szCs w:val="22"/>
              </w:rPr>
              <w:t>дминистрации города Свободного</w:t>
            </w:r>
          </w:p>
        </w:tc>
      </w:tr>
      <w:tr w:rsidR="00482604" w:rsidRPr="00482604" w14:paraId="250CAF23" w14:textId="77777777" w:rsidTr="00482604">
        <w:trPr>
          <w:trHeight w:hRule="exact" w:val="852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5E3384ED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Период реализации муниципальной программы</w:t>
            </w:r>
            <w:hyperlink w:anchor="bookmark31" w:tooltip="Current Document"/>
          </w:p>
        </w:tc>
        <w:tc>
          <w:tcPr>
            <w:tcW w:w="2844" w:type="pct"/>
            <w:shd w:val="clear" w:color="auto" w:fill="FFFFFF"/>
            <w:vAlign w:val="center"/>
          </w:tcPr>
          <w:p w14:paraId="55407CF4" w14:textId="77777777" w:rsidR="00482604" w:rsidRPr="00482604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 xml:space="preserve">Этап </w:t>
            </w:r>
            <w:r w:rsidRPr="00482604">
              <w:rPr>
                <w:color w:val="auto"/>
                <w:sz w:val="22"/>
                <w:szCs w:val="22"/>
                <w:lang w:val="en-US"/>
              </w:rPr>
              <w:t>I</w:t>
            </w:r>
            <w:r w:rsidRPr="00482604">
              <w:rPr>
                <w:color w:val="auto"/>
                <w:sz w:val="22"/>
                <w:szCs w:val="22"/>
              </w:rPr>
              <w:t xml:space="preserve"> – 2015 – 2024 годы</w:t>
            </w:r>
          </w:p>
          <w:p w14:paraId="797F55D4" w14:textId="3FD26202" w:rsidR="00272244" w:rsidRPr="00482604" w:rsidRDefault="00482604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 xml:space="preserve">Этап </w:t>
            </w:r>
            <w:r w:rsidRPr="00482604">
              <w:rPr>
                <w:color w:val="auto"/>
                <w:sz w:val="22"/>
                <w:szCs w:val="22"/>
                <w:lang w:val="en-US"/>
              </w:rPr>
              <w:t>II</w:t>
            </w:r>
            <w:r w:rsidRPr="00482604">
              <w:rPr>
                <w:color w:val="auto"/>
                <w:sz w:val="22"/>
                <w:szCs w:val="22"/>
              </w:rPr>
              <w:t xml:space="preserve"> </w:t>
            </w:r>
            <w:r w:rsidR="004854B6" w:rsidRPr="00482604">
              <w:rPr>
                <w:color w:val="auto"/>
                <w:sz w:val="22"/>
                <w:szCs w:val="22"/>
              </w:rPr>
              <w:t>–</w:t>
            </w:r>
            <w:r w:rsidRPr="00482604">
              <w:rPr>
                <w:color w:val="auto"/>
                <w:sz w:val="22"/>
                <w:szCs w:val="22"/>
              </w:rPr>
              <w:t xml:space="preserve"> </w:t>
            </w:r>
            <w:r w:rsidR="006E1B90" w:rsidRPr="00482604">
              <w:rPr>
                <w:color w:val="auto"/>
                <w:sz w:val="22"/>
                <w:szCs w:val="22"/>
              </w:rPr>
              <w:t>202</w:t>
            </w:r>
            <w:r w:rsidR="002E6350" w:rsidRPr="00482604">
              <w:rPr>
                <w:color w:val="auto"/>
                <w:sz w:val="22"/>
                <w:szCs w:val="22"/>
              </w:rPr>
              <w:t>5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 – </w:t>
            </w:r>
            <w:r w:rsidR="006E1B90" w:rsidRPr="00482604">
              <w:rPr>
                <w:color w:val="auto"/>
                <w:sz w:val="22"/>
                <w:szCs w:val="22"/>
              </w:rPr>
              <w:t>2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030 </w:t>
            </w:r>
            <w:r w:rsidR="006E1B90" w:rsidRPr="00482604">
              <w:rPr>
                <w:color w:val="auto"/>
                <w:sz w:val="22"/>
                <w:szCs w:val="22"/>
              </w:rPr>
              <w:t xml:space="preserve">годы </w:t>
            </w:r>
          </w:p>
        </w:tc>
      </w:tr>
      <w:tr w:rsidR="00482604" w:rsidRPr="00482604" w14:paraId="767656C0" w14:textId="77777777" w:rsidTr="008B4607">
        <w:trPr>
          <w:trHeight w:hRule="exact" w:val="83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72A794C6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22035F93" w14:textId="6C5C4D39" w:rsidR="00272244" w:rsidRPr="00482604" w:rsidRDefault="006E1B90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Создание условий, обеспечивающих удовлетворение граждан работой муниципальных организаций культуры, искусства</w:t>
            </w:r>
            <w:r w:rsidR="00D90F30" w:rsidRPr="00482604">
              <w:rPr>
                <w:color w:val="auto"/>
                <w:sz w:val="22"/>
                <w:szCs w:val="22"/>
              </w:rPr>
              <w:t xml:space="preserve"> </w:t>
            </w:r>
            <w:r w:rsidRPr="00482604">
              <w:rPr>
                <w:color w:val="auto"/>
                <w:sz w:val="22"/>
                <w:szCs w:val="22"/>
              </w:rPr>
              <w:t>и народного</w:t>
            </w:r>
            <w:r w:rsidR="006D53F7" w:rsidRPr="00482604">
              <w:rPr>
                <w:color w:val="auto"/>
                <w:sz w:val="22"/>
                <w:szCs w:val="22"/>
              </w:rPr>
              <w:t xml:space="preserve"> </w:t>
            </w:r>
            <w:r w:rsidR="00D90F30" w:rsidRPr="00482604">
              <w:rPr>
                <w:color w:val="auto"/>
                <w:sz w:val="22"/>
                <w:szCs w:val="22"/>
              </w:rPr>
              <w:t>творчества к 2030 году 100%</w:t>
            </w:r>
          </w:p>
        </w:tc>
      </w:tr>
      <w:tr w:rsidR="00482604" w:rsidRPr="00482604" w14:paraId="037CEC11" w14:textId="77777777" w:rsidTr="00482604">
        <w:trPr>
          <w:trHeight w:hRule="exact" w:val="427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34EB077A" w14:textId="77777777" w:rsidR="003D7A25" w:rsidRPr="00482604" w:rsidRDefault="003D7A25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  <w:highlight w:val="yellow"/>
              </w:rPr>
            </w:pPr>
            <w:r w:rsidRPr="00482604">
              <w:rPr>
                <w:color w:val="auto"/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715C7838" w14:textId="29242B7A" w:rsidR="00F34B2B" w:rsidRPr="00482604" w:rsidRDefault="00E6474F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-</w:t>
            </w:r>
          </w:p>
        </w:tc>
      </w:tr>
      <w:tr w:rsidR="00482604" w:rsidRPr="00482604" w14:paraId="5D01079D" w14:textId="77777777" w:rsidTr="00482604">
        <w:trPr>
          <w:trHeight w:hRule="exact" w:val="839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6A78F50E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Объемы финансового обеспечения за весь период реализации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3E60DB81" w14:textId="7E937CFF" w:rsidR="00272244" w:rsidRPr="00BD14B3" w:rsidRDefault="009876A5" w:rsidP="003966A9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BD14B3">
              <w:rPr>
                <w:color w:val="auto"/>
                <w:sz w:val="22"/>
                <w:szCs w:val="22"/>
              </w:rPr>
              <w:t xml:space="preserve">Этап </w:t>
            </w:r>
            <w:r w:rsidRPr="00BD14B3">
              <w:rPr>
                <w:color w:val="auto"/>
                <w:sz w:val="22"/>
                <w:szCs w:val="22"/>
                <w:lang w:val="en-US"/>
              </w:rPr>
              <w:t>I</w:t>
            </w:r>
            <w:r w:rsidRPr="00BD14B3">
              <w:rPr>
                <w:color w:val="auto"/>
                <w:sz w:val="22"/>
                <w:szCs w:val="22"/>
              </w:rPr>
              <w:t>- 1</w:t>
            </w:r>
            <w:r w:rsidRPr="00BD14B3">
              <w:rPr>
                <w:color w:val="auto"/>
                <w:sz w:val="22"/>
                <w:szCs w:val="22"/>
                <w:lang w:val="en-US"/>
              </w:rPr>
              <w:t> </w:t>
            </w:r>
            <w:r w:rsidRPr="00BD14B3">
              <w:rPr>
                <w:color w:val="auto"/>
                <w:sz w:val="22"/>
                <w:szCs w:val="22"/>
              </w:rPr>
              <w:t>615</w:t>
            </w:r>
            <w:r w:rsidRPr="00BD14B3">
              <w:rPr>
                <w:color w:val="auto"/>
                <w:sz w:val="22"/>
                <w:szCs w:val="22"/>
                <w:lang w:val="en-US"/>
              </w:rPr>
              <w:t> </w:t>
            </w:r>
            <w:r w:rsidRPr="00BD14B3">
              <w:rPr>
                <w:color w:val="auto"/>
                <w:sz w:val="22"/>
                <w:szCs w:val="22"/>
              </w:rPr>
              <w:t>773,9 тыс. рублей</w:t>
            </w:r>
          </w:p>
          <w:p w14:paraId="3D5E12B9" w14:textId="43FD779F" w:rsidR="009876A5" w:rsidRPr="009876A5" w:rsidRDefault="009876A5" w:rsidP="007F48DE">
            <w:pPr>
              <w:pStyle w:val="a7"/>
              <w:shd w:val="clear" w:color="auto" w:fill="auto"/>
              <w:ind w:left="142" w:right="177" w:firstLine="0"/>
              <w:contextualSpacing/>
              <w:rPr>
                <w:color w:val="auto"/>
                <w:sz w:val="22"/>
                <w:szCs w:val="22"/>
              </w:rPr>
            </w:pPr>
            <w:r w:rsidRPr="00BD14B3">
              <w:rPr>
                <w:color w:val="auto"/>
                <w:sz w:val="22"/>
                <w:szCs w:val="22"/>
              </w:rPr>
              <w:t xml:space="preserve">Этап </w:t>
            </w:r>
            <w:r w:rsidRPr="00BD14B3">
              <w:rPr>
                <w:color w:val="auto"/>
                <w:sz w:val="22"/>
                <w:szCs w:val="22"/>
                <w:lang w:val="en-US"/>
              </w:rPr>
              <w:t>II</w:t>
            </w:r>
            <w:r w:rsidR="007C6EE1" w:rsidRPr="00BD14B3">
              <w:rPr>
                <w:color w:val="auto"/>
                <w:sz w:val="22"/>
                <w:szCs w:val="22"/>
              </w:rPr>
              <w:t xml:space="preserve"> – </w:t>
            </w:r>
            <w:r w:rsidR="007F48DE">
              <w:rPr>
                <w:color w:val="auto"/>
                <w:sz w:val="22"/>
                <w:szCs w:val="22"/>
              </w:rPr>
              <w:t>877 668,7</w:t>
            </w:r>
            <w:r w:rsidRPr="00BD14B3">
              <w:rPr>
                <w:color w:val="auto"/>
                <w:sz w:val="22"/>
                <w:szCs w:val="22"/>
              </w:rPr>
              <w:t xml:space="preserve"> тыс. рублей</w:t>
            </w:r>
          </w:p>
        </w:tc>
      </w:tr>
      <w:tr w:rsidR="00482604" w:rsidRPr="00482604" w14:paraId="60BC3DF6" w14:textId="77777777" w:rsidTr="00482604">
        <w:trPr>
          <w:trHeight w:hRule="exact" w:val="1150"/>
          <w:jc w:val="center"/>
        </w:trPr>
        <w:tc>
          <w:tcPr>
            <w:tcW w:w="2156" w:type="pct"/>
            <w:shd w:val="clear" w:color="auto" w:fill="FFFFFF"/>
            <w:vAlign w:val="center"/>
          </w:tcPr>
          <w:p w14:paraId="0B8E0C06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Связь с национальными целями развития Российской</w:t>
            </w:r>
          </w:p>
          <w:p w14:paraId="636FEA90" w14:textId="77777777" w:rsidR="00272244" w:rsidRPr="00482604" w:rsidRDefault="00732989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Федерации/государственной программой Амурской области</w:t>
            </w:r>
          </w:p>
        </w:tc>
        <w:tc>
          <w:tcPr>
            <w:tcW w:w="2844" w:type="pct"/>
            <w:shd w:val="clear" w:color="auto" w:fill="FFFFFF"/>
            <w:vAlign w:val="center"/>
          </w:tcPr>
          <w:p w14:paraId="578692D8" w14:textId="77777777" w:rsidR="00272244" w:rsidRPr="00482604" w:rsidRDefault="008B00B8" w:rsidP="00482604">
            <w:pPr>
              <w:pStyle w:val="a7"/>
              <w:shd w:val="clear" w:color="auto" w:fill="auto"/>
              <w:ind w:left="142" w:right="177" w:firstLine="0"/>
              <w:rPr>
                <w:color w:val="auto"/>
                <w:sz w:val="22"/>
                <w:szCs w:val="22"/>
              </w:rPr>
            </w:pPr>
            <w:r w:rsidRPr="00482604">
              <w:rPr>
                <w:color w:val="auto"/>
                <w:sz w:val="22"/>
                <w:szCs w:val="22"/>
              </w:rPr>
              <w:t>Реализация потенциала каждого человека, развитие его талантов, воспитание патриотичной и социально ответственной личности /государственная программа Амурской области «Развитие и сохранение культуры и искусства Амурской области»</w:t>
            </w:r>
          </w:p>
        </w:tc>
      </w:tr>
    </w:tbl>
    <w:p w14:paraId="697B1361" w14:textId="26ABFA17" w:rsidR="009F089E" w:rsidRPr="00482604" w:rsidRDefault="009F089E" w:rsidP="006D53F7">
      <w:pPr>
        <w:pStyle w:val="af1"/>
        <w:numPr>
          <w:ilvl w:val="0"/>
          <w:numId w:val="27"/>
        </w:numPr>
        <w:ind w:left="0"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  <w:r w:rsidR="00732989" w:rsidRPr="0048260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Показатели муниципальной программы</w:t>
      </w:r>
    </w:p>
    <w:p w14:paraId="31A36ECB" w14:textId="77777777" w:rsidR="009F089E" w:rsidRPr="00482604" w:rsidRDefault="009F089E" w:rsidP="009F089E">
      <w:pPr>
        <w:pStyle w:val="a5"/>
        <w:shd w:val="clear" w:color="auto" w:fill="auto"/>
        <w:ind w:left="720"/>
        <w:rPr>
          <w:color w:val="auto"/>
          <w:sz w:val="20"/>
          <w:szCs w:val="20"/>
        </w:rPr>
      </w:pPr>
    </w:p>
    <w:tbl>
      <w:tblPr>
        <w:tblOverlap w:val="never"/>
        <w:tblW w:w="14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993"/>
        <w:gridCol w:w="1134"/>
        <w:gridCol w:w="992"/>
        <w:gridCol w:w="567"/>
        <w:gridCol w:w="425"/>
        <w:gridCol w:w="567"/>
        <w:gridCol w:w="567"/>
        <w:gridCol w:w="567"/>
        <w:gridCol w:w="567"/>
        <w:gridCol w:w="567"/>
        <w:gridCol w:w="709"/>
        <w:gridCol w:w="1916"/>
        <w:gridCol w:w="1134"/>
        <w:gridCol w:w="1026"/>
        <w:gridCol w:w="709"/>
      </w:tblGrid>
      <w:tr w:rsidR="00482604" w:rsidRPr="00482604" w14:paraId="184A22CB" w14:textId="77777777" w:rsidTr="00EA6CCE">
        <w:trPr>
          <w:jc w:val="center"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14:paraId="65DE3391" w14:textId="3F5E62C9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№</w:t>
            </w:r>
          </w:p>
          <w:p w14:paraId="186D2901" w14:textId="77777777" w:rsidR="006364CB" w:rsidRPr="00482604" w:rsidRDefault="006364CB" w:rsidP="006E0977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14:paraId="2ECAD159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35CE0FD6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3D4249AD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3114FE2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14:paraId="3A32695E" w14:textId="77777777" w:rsidR="006364CB" w:rsidRPr="00482604" w:rsidRDefault="006364CB" w:rsidP="006E097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Базовое значение</w:t>
            </w:r>
          </w:p>
        </w:tc>
        <w:tc>
          <w:tcPr>
            <w:tcW w:w="3544" w:type="dxa"/>
            <w:gridSpan w:val="6"/>
            <w:shd w:val="clear" w:color="auto" w:fill="FFFFFF"/>
            <w:vAlign w:val="center"/>
          </w:tcPr>
          <w:p w14:paraId="3B0113F0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916" w:type="dxa"/>
            <w:vMerge w:val="restart"/>
            <w:shd w:val="clear" w:color="auto" w:fill="FFFFFF"/>
            <w:vAlign w:val="center"/>
          </w:tcPr>
          <w:p w14:paraId="3366C165" w14:textId="77777777" w:rsidR="006364CB" w:rsidRPr="00482604" w:rsidRDefault="006364CB" w:rsidP="006E0977">
            <w:pPr>
              <w:pStyle w:val="a7"/>
              <w:shd w:val="clear" w:color="auto" w:fill="auto"/>
              <w:spacing w:before="120"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0816060E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026" w:type="dxa"/>
            <w:vMerge w:val="restart"/>
            <w:shd w:val="clear" w:color="auto" w:fill="FFFFFF"/>
            <w:vAlign w:val="center"/>
          </w:tcPr>
          <w:p w14:paraId="4FF2E9B4" w14:textId="77777777" w:rsidR="006364CB" w:rsidRPr="00482604" w:rsidRDefault="006364CB" w:rsidP="006E097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709" w:type="dxa"/>
            <w:vMerge w:val="restart"/>
            <w:shd w:val="clear" w:color="auto" w:fill="FFFFFF"/>
            <w:vAlign w:val="center"/>
          </w:tcPr>
          <w:p w14:paraId="34FC7515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Информационная</w:t>
            </w:r>
          </w:p>
          <w:p w14:paraId="54248689" w14:textId="77777777" w:rsidR="006364CB" w:rsidRPr="00482604" w:rsidRDefault="006364CB" w:rsidP="006E0977">
            <w:pPr>
              <w:pStyle w:val="a7"/>
              <w:shd w:val="clear" w:color="auto" w:fill="auto"/>
              <w:spacing w:line="233" w:lineRule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система</w:t>
            </w:r>
          </w:p>
        </w:tc>
      </w:tr>
      <w:tr w:rsidR="00482604" w:rsidRPr="00482604" w14:paraId="03F0EC96" w14:textId="77777777" w:rsidTr="00EA6CCE">
        <w:trPr>
          <w:trHeight w:val="912"/>
          <w:jc w:val="center"/>
        </w:trPr>
        <w:tc>
          <w:tcPr>
            <w:tcW w:w="567" w:type="dxa"/>
            <w:vMerge/>
            <w:shd w:val="clear" w:color="auto" w:fill="FFFFFF"/>
            <w:vAlign w:val="center"/>
          </w:tcPr>
          <w:p w14:paraId="6F25843C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14:paraId="0D4EDE5F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25B59DA2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36D0F64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49F44A5E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3BD5C639" w14:textId="2265F653" w:rsidR="006364CB" w:rsidRPr="00482604" w:rsidRDefault="006364CB" w:rsidP="006364CB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значение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13225CE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5244B0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val="en-US" w:eastAsia="en-US" w:bidi="en-US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21CDB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66DD7450" w14:textId="77777777" w:rsidR="006364CB" w:rsidRPr="00482604" w:rsidRDefault="006364CB" w:rsidP="006D53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8C42011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  <w:lang w:eastAsia="en-US" w:bidi="en-US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70F0171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  <w:lang w:eastAsia="en-US" w:bidi="en-US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5B74104" w14:textId="77777777" w:rsidR="006364CB" w:rsidRPr="00482604" w:rsidRDefault="006364CB" w:rsidP="006E0977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2030</w:t>
            </w:r>
          </w:p>
        </w:tc>
        <w:tc>
          <w:tcPr>
            <w:tcW w:w="1916" w:type="dxa"/>
            <w:vMerge/>
            <w:shd w:val="clear" w:color="auto" w:fill="FFFFFF"/>
            <w:vAlign w:val="center"/>
          </w:tcPr>
          <w:p w14:paraId="3245FEC3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424B3D2E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26" w:type="dxa"/>
            <w:vMerge/>
            <w:shd w:val="clear" w:color="auto" w:fill="FFFFFF"/>
            <w:vAlign w:val="center"/>
          </w:tcPr>
          <w:p w14:paraId="5B76EC58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FFFFFF"/>
            <w:vAlign w:val="center"/>
          </w:tcPr>
          <w:p w14:paraId="7C55D59D" w14:textId="77777777" w:rsidR="006364CB" w:rsidRPr="00482604" w:rsidRDefault="006364CB" w:rsidP="006E09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82604" w:rsidRPr="00482604" w14:paraId="30A892E3" w14:textId="77777777" w:rsidTr="00EA6CCE">
        <w:trPr>
          <w:jc w:val="center"/>
        </w:trPr>
        <w:tc>
          <w:tcPr>
            <w:tcW w:w="567" w:type="dxa"/>
            <w:shd w:val="clear" w:color="auto" w:fill="FFFFFF"/>
            <w:vAlign w:val="center"/>
          </w:tcPr>
          <w:p w14:paraId="4CB0F668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BE9CB4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3290272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74F8F1B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3231C16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9D61211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FFFFF"/>
            <w:vAlign w:val="center"/>
          </w:tcPr>
          <w:p w14:paraId="647FFB1A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D107FD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A2C2BD6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B9A69B0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14:paraId="5DD56093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</w:tcPr>
          <w:p w14:paraId="5DE6C6DC" w14:textId="77777777" w:rsidR="00B322EE" w:rsidRPr="00482604" w:rsidRDefault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967CF7E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1916" w:type="dxa"/>
            <w:shd w:val="clear" w:color="auto" w:fill="FFFFFF"/>
            <w:vAlign w:val="center"/>
          </w:tcPr>
          <w:p w14:paraId="1E90125B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81CF105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1026" w:type="dxa"/>
            <w:shd w:val="clear" w:color="auto" w:fill="FFFFFF"/>
            <w:vAlign w:val="center"/>
          </w:tcPr>
          <w:p w14:paraId="29571CFE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DFFFD64" w14:textId="77777777" w:rsidR="00B322EE" w:rsidRPr="00482604" w:rsidRDefault="00B322EE" w:rsidP="00B322EE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17</w:t>
            </w:r>
          </w:p>
        </w:tc>
      </w:tr>
      <w:tr w:rsidR="00482604" w:rsidRPr="00482604" w14:paraId="02FBEF42" w14:textId="77777777" w:rsidTr="00EA6CCE">
        <w:trPr>
          <w:jc w:val="center"/>
        </w:trPr>
        <w:tc>
          <w:tcPr>
            <w:tcW w:w="14708" w:type="dxa"/>
            <w:gridSpan w:val="17"/>
            <w:shd w:val="clear" w:color="auto" w:fill="FFFFFF"/>
          </w:tcPr>
          <w:p w14:paraId="4E17D2B9" w14:textId="09ECE293" w:rsidR="009738E7" w:rsidRPr="00482604" w:rsidRDefault="009738E7" w:rsidP="00796681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Создание условий, обеспечивающих удовлетворение граждан работой муниципальных организаций культуры, искусства и народн</w:t>
            </w:r>
            <w:r w:rsidR="006D53F7" w:rsidRPr="00482604">
              <w:rPr>
                <w:color w:val="auto"/>
                <w:sz w:val="20"/>
                <w:szCs w:val="20"/>
                <w:lang w:eastAsia="en-US" w:bidi="en-US"/>
              </w:rPr>
              <w:t>ого творчества к 2030 году 100%</w:t>
            </w:r>
          </w:p>
        </w:tc>
      </w:tr>
      <w:tr w:rsidR="00482604" w:rsidRPr="00482604" w14:paraId="456EA4CB" w14:textId="77777777" w:rsidTr="00BB4C0F">
        <w:trPr>
          <w:trHeight w:val="4077"/>
          <w:jc w:val="center"/>
        </w:trPr>
        <w:tc>
          <w:tcPr>
            <w:tcW w:w="567" w:type="dxa"/>
            <w:shd w:val="clear" w:color="auto" w:fill="FFFFFF"/>
          </w:tcPr>
          <w:p w14:paraId="1616679C" w14:textId="77777777" w:rsidR="00B322EE" w:rsidRPr="00482604" w:rsidRDefault="00B322EE">
            <w:pPr>
              <w:pStyle w:val="a7"/>
              <w:shd w:val="clear" w:color="auto" w:fill="auto"/>
              <w:spacing w:before="100"/>
              <w:ind w:firstLine="0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4917ABA" w14:textId="55454A76" w:rsidR="00E13F73" w:rsidRPr="00482604" w:rsidRDefault="00E13F73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Уровень удовлетворенности граждан работой муниципальных организаций культуры, искусства и народного творчества к 2030 году </w:t>
            </w:r>
            <w:r w:rsidR="00917743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100%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B82809B" w14:textId="24921285" w:rsidR="00B322EE" w:rsidRPr="00482604" w:rsidRDefault="00E6474F" w:rsidP="00A1588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88CA78E" w14:textId="07811259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Возрастающий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2704C622" w14:textId="77777777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D31CE21" w14:textId="076CD5D4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DC8A3" w14:textId="77777777" w:rsidR="00B322EE" w:rsidRPr="00482604" w:rsidRDefault="00B322EE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DC710C5" w14:textId="7BE32F44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38DB43A3" w14:textId="23CF0B52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79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EBE9789" w14:textId="7CB887B6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84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00C83C03" w14:textId="03170666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88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CB2FF61" w14:textId="0D638A4F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92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9FC003D" w14:textId="45B4A3AF" w:rsidR="00B322EE" w:rsidRPr="00482604" w:rsidRDefault="00A15887" w:rsidP="00A1588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</w:p>
        </w:tc>
        <w:tc>
          <w:tcPr>
            <w:tcW w:w="1916" w:type="dxa"/>
            <w:shd w:val="clear" w:color="auto" w:fill="FFFFFF"/>
            <w:vAlign w:val="center"/>
          </w:tcPr>
          <w:p w14:paraId="73A1D486" w14:textId="0BF524E5" w:rsidR="00B322EE" w:rsidRPr="00482604" w:rsidRDefault="00B322EE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Указ президента РФ</w:t>
            </w:r>
            <w:r w:rsidR="006D53F7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07.05.2024 № 309 «О национальных целях развития Российской Федерации на период до 2030 года и на перспективу до 2036</w:t>
            </w:r>
            <w:r w:rsidR="006E0977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года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2630F41" w14:textId="74FAD446" w:rsidR="00B322EE" w:rsidRPr="00482604" w:rsidRDefault="00B322EE" w:rsidP="00446B3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Отдел культуры администрации города Свободного</w:t>
            </w:r>
            <w:r w:rsidR="00E6474F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46B3F"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Колесниченко Инна Александровна</w:t>
            </w:r>
          </w:p>
        </w:tc>
        <w:tc>
          <w:tcPr>
            <w:tcW w:w="1026" w:type="dxa"/>
            <w:shd w:val="clear" w:color="auto" w:fill="FFFFFF"/>
            <w:vAlign w:val="center"/>
          </w:tcPr>
          <w:p w14:paraId="4D4D0881" w14:textId="77777777" w:rsidR="00B322EE" w:rsidRPr="00482604" w:rsidRDefault="00B322EE" w:rsidP="00A158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</w:p>
        </w:tc>
        <w:tc>
          <w:tcPr>
            <w:tcW w:w="709" w:type="dxa"/>
            <w:shd w:val="clear" w:color="auto" w:fill="FFFFFF"/>
          </w:tcPr>
          <w:p w14:paraId="1F4C192D" w14:textId="77777777" w:rsidR="00B322EE" w:rsidRPr="00482604" w:rsidRDefault="00B322E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2986D445" w14:textId="77777777" w:rsidR="00392006" w:rsidRPr="00482604" w:rsidRDefault="00392006" w:rsidP="00392006">
      <w:pPr>
        <w:pStyle w:val="1"/>
        <w:shd w:val="clear" w:color="auto" w:fill="auto"/>
        <w:spacing w:after="260"/>
        <w:ind w:left="1080" w:firstLine="0"/>
        <w:rPr>
          <w:color w:val="auto"/>
          <w:sz w:val="20"/>
          <w:szCs w:val="20"/>
        </w:rPr>
      </w:pPr>
    </w:p>
    <w:p w14:paraId="3D8928F2" w14:textId="0A9035B6" w:rsidR="00392006" w:rsidRPr="00482604" w:rsidRDefault="00732989" w:rsidP="00BB1C17">
      <w:pPr>
        <w:pStyle w:val="1"/>
        <w:numPr>
          <w:ilvl w:val="1"/>
          <w:numId w:val="27"/>
        </w:numPr>
        <w:shd w:val="clear" w:color="auto" w:fill="auto"/>
        <w:spacing w:after="26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t>Прокси-показатели муниципальной программы в</w:t>
      </w:r>
      <w:r w:rsidR="00392006" w:rsidRPr="00482604">
        <w:rPr>
          <w:b/>
          <w:color w:val="auto"/>
          <w:sz w:val="28"/>
          <w:szCs w:val="28"/>
        </w:rPr>
        <w:t xml:space="preserve"> 2025 </w:t>
      </w:r>
      <w:r w:rsidRPr="00482604">
        <w:rPr>
          <w:b/>
          <w:color w:val="auto"/>
          <w:sz w:val="28"/>
          <w:szCs w:val="28"/>
        </w:rPr>
        <w:t>году</w:t>
      </w:r>
      <w:r w:rsidR="00EB66F2" w:rsidRPr="00482604">
        <w:rPr>
          <w:b/>
          <w:color w:val="auto"/>
          <w:sz w:val="28"/>
          <w:szCs w:val="28"/>
        </w:rPr>
        <w:t xml:space="preserve"> </w:t>
      </w:r>
      <w:r w:rsidR="00392006" w:rsidRPr="00482604">
        <w:rPr>
          <w:b/>
          <w:color w:val="auto"/>
          <w:sz w:val="28"/>
          <w:szCs w:val="28"/>
        </w:rPr>
        <w:t>(отсутствуют)</w:t>
      </w:r>
    </w:p>
    <w:p w14:paraId="464B65B2" w14:textId="79B34DD5" w:rsidR="00295D4D" w:rsidRPr="00482604" w:rsidRDefault="00295D4D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82604">
        <w:rPr>
          <w:rFonts w:ascii="Times New Roman" w:hAnsi="Times New Roman" w:cs="Times New Roman"/>
          <w:b/>
          <w:color w:val="auto"/>
          <w:sz w:val="28"/>
          <w:szCs w:val="28"/>
        </w:rPr>
        <w:br w:type="page"/>
      </w:r>
    </w:p>
    <w:p w14:paraId="55893BD9" w14:textId="6773BD8D" w:rsidR="00272244" w:rsidRPr="00482604" w:rsidRDefault="00732989" w:rsidP="00EB66F2">
      <w:pPr>
        <w:pStyle w:val="1"/>
        <w:numPr>
          <w:ilvl w:val="0"/>
          <w:numId w:val="27"/>
        </w:numPr>
        <w:shd w:val="clear" w:color="auto" w:fill="auto"/>
        <w:spacing w:after="260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План достижения показателей муниципальной</w:t>
      </w:r>
      <w:r w:rsidR="00EB66F2" w:rsidRPr="00482604">
        <w:rPr>
          <w:b/>
          <w:color w:val="auto"/>
          <w:sz w:val="28"/>
          <w:szCs w:val="28"/>
        </w:rPr>
        <w:t xml:space="preserve"> </w:t>
      </w:r>
      <w:r w:rsidRPr="00482604">
        <w:rPr>
          <w:b/>
          <w:color w:val="auto"/>
          <w:sz w:val="28"/>
          <w:szCs w:val="28"/>
        </w:rPr>
        <w:t xml:space="preserve">программы в </w:t>
      </w:r>
      <w:r w:rsidR="00EB66F2" w:rsidRPr="00482604">
        <w:rPr>
          <w:b/>
          <w:color w:val="auto"/>
          <w:sz w:val="28"/>
          <w:szCs w:val="28"/>
        </w:rPr>
        <w:t>2025</w:t>
      </w:r>
      <w:r w:rsidRPr="00482604">
        <w:rPr>
          <w:b/>
          <w:color w:val="auto"/>
          <w:sz w:val="28"/>
          <w:szCs w:val="28"/>
        </w:rPr>
        <w:t xml:space="preserve"> году</w:t>
      </w:r>
      <w:hyperlink w:anchor="bookmark47" w:tooltip="Current Document"/>
    </w:p>
    <w:tbl>
      <w:tblPr>
        <w:tblOverlap w:val="never"/>
        <w:tblW w:w="146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572"/>
        <w:gridCol w:w="992"/>
        <w:gridCol w:w="1134"/>
        <w:gridCol w:w="567"/>
        <w:gridCol w:w="567"/>
        <w:gridCol w:w="709"/>
        <w:gridCol w:w="709"/>
        <w:gridCol w:w="567"/>
        <w:gridCol w:w="709"/>
        <w:gridCol w:w="850"/>
        <w:gridCol w:w="709"/>
        <w:gridCol w:w="709"/>
        <w:gridCol w:w="708"/>
        <w:gridCol w:w="851"/>
        <w:gridCol w:w="903"/>
      </w:tblGrid>
      <w:tr w:rsidR="00482604" w:rsidRPr="00482604" w14:paraId="215FB788" w14:textId="77777777" w:rsidTr="00295D4D">
        <w:trPr>
          <w:trHeight w:hRule="exact" w:val="309"/>
          <w:jc w:val="center"/>
        </w:trPr>
        <w:tc>
          <w:tcPr>
            <w:tcW w:w="426" w:type="dxa"/>
            <w:vMerge w:val="restart"/>
            <w:shd w:val="clear" w:color="auto" w:fill="FFFFFF"/>
          </w:tcPr>
          <w:p w14:paraId="0CC9DA0A" w14:textId="751C546B" w:rsidR="00272244" w:rsidRPr="00482604" w:rsidRDefault="00D833C1">
            <w:pPr>
              <w:pStyle w:val="a7"/>
              <w:shd w:val="clear" w:color="auto" w:fill="auto"/>
              <w:spacing w:before="100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  <w:lang w:eastAsia="en-US" w:bidi="en-US"/>
              </w:rPr>
              <w:t>№</w:t>
            </w:r>
            <w:r w:rsidR="00732989" w:rsidRPr="00482604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3572" w:type="dxa"/>
            <w:vMerge w:val="restart"/>
            <w:shd w:val="clear" w:color="auto" w:fill="FFFFFF"/>
            <w:vAlign w:val="center"/>
          </w:tcPr>
          <w:p w14:paraId="36BE5BD1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Цели/показатели муниципальной программы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14:paraId="3FD544E1" w14:textId="4C7B782C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73C0516A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34003C01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903" w:type="dxa"/>
            <w:vMerge w:val="restart"/>
            <w:shd w:val="clear" w:color="auto" w:fill="FFFFFF"/>
            <w:vAlign w:val="center"/>
          </w:tcPr>
          <w:p w14:paraId="080ACCCE" w14:textId="627CB4F8" w:rsidR="00272244" w:rsidRPr="00482604" w:rsidRDefault="00732989" w:rsidP="00EB66F2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 xml:space="preserve">На конец </w:t>
            </w:r>
            <w:r w:rsidR="00EB66F2" w:rsidRPr="00482604">
              <w:rPr>
                <w:color w:val="auto"/>
                <w:sz w:val="20"/>
                <w:szCs w:val="20"/>
              </w:rPr>
              <w:t>2025</w:t>
            </w:r>
            <w:r w:rsidRPr="00482604">
              <w:rPr>
                <w:color w:val="auto"/>
                <w:sz w:val="20"/>
                <w:szCs w:val="20"/>
              </w:rPr>
              <w:t xml:space="preserve"> года</w:t>
            </w:r>
          </w:p>
        </w:tc>
      </w:tr>
      <w:tr w:rsidR="00482604" w:rsidRPr="00482604" w14:paraId="5C9FA402" w14:textId="77777777" w:rsidTr="00295D4D">
        <w:trPr>
          <w:trHeight w:hRule="exact" w:val="427"/>
          <w:jc w:val="center"/>
        </w:trPr>
        <w:tc>
          <w:tcPr>
            <w:tcW w:w="426" w:type="dxa"/>
            <w:vMerge/>
            <w:shd w:val="clear" w:color="auto" w:fill="FFFFFF"/>
          </w:tcPr>
          <w:p w14:paraId="701094D3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572" w:type="dxa"/>
            <w:vMerge/>
            <w:shd w:val="clear" w:color="auto" w:fill="FFFFFF"/>
            <w:vAlign w:val="center"/>
          </w:tcPr>
          <w:p w14:paraId="472A5A3D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14:paraId="3ED4AC1A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7FDB4865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1A753A90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янв.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E546122" w14:textId="71D3AB94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ф</w:t>
            </w:r>
            <w:r w:rsidR="00732989" w:rsidRPr="00482604">
              <w:rPr>
                <w:color w:val="auto"/>
                <w:sz w:val="20"/>
                <w:szCs w:val="20"/>
              </w:rPr>
              <w:t>ев.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61F1F62" w14:textId="64B96A12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</w:t>
            </w:r>
            <w:r w:rsidR="00732989" w:rsidRPr="00482604">
              <w:rPr>
                <w:color w:val="auto"/>
                <w:sz w:val="20"/>
                <w:szCs w:val="20"/>
              </w:rPr>
              <w:t>арт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303B7C3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апр.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0AD806B" w14:textId="51D49D91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м</w:t>
            </w:r>
            <w:r w:rsidR="00732989" w:rsidRPr="00482604">
              <w:rPr>
                <w:color w:val="auto"/>
                <w:sz w:val="20"/>
                <w:szCs w:val="20"/>
              </w:rPr>
              <w:t>ай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B2454C5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июнь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BD509D7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июль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66E77C1B" w14:textId="77777777" w:rsidR="00272244" w:rsidRPr="00482604" w:rsidRDefault="00732989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авг.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911384" w14:textId="7577ABFD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с</w:t>
            </w:r>
            <w:r w:rsidR="00732989" w:rsidRPr="00482604">
              <w:rPr>
                <w:color w:val="auto"/>
                <w:sz w:val="20"/>
                <w:szCs w:val="20"/>
              </w:rPr>
              <w:t>ен.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DA68486" w14:textId="359742AA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о</w:t>
            </w:r>
            <w:r w:rsidR="00732989" w:rsidRPr="00482604">
              <w:rPr>
                <w:color w:val="auto"/>
                <w:sz w:val="20"/>
                <w:szCs w:val="20"/>
              </w:rPr>
              <w:t>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836CCCA" w14:textId="236374D6" w:rsidR="00272244" w:rsidRPr="00482604" w:rsidRDefault="006D53F7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 w:rsidRPr="00482604">
              <w:rPr>
                <w:color w:val="auto"/>
                <w:sz w:val="20"/>
                <w:szCs w:val="20"/>
              </w:rPr>
              <w:t>н</w:t>
            </w:r>
            <w:r w:rsidR="00732989" w:rsidRPr="00482604">
              <w:rPr>
                <w:color w:val="auto"/>
                <w:sz w:val="20"/>
                <w:szCs w:val="20"/>
              </w:rPr>
              <w:t>ояб</w:t>
            </w:r>
            <w:proofErr w:type="spellEnd"/>
            <w:r w:rsidR="00732989" w:rsidRPr="00482604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903" w:type="dxa"/>
            <w:vMerge/>
            <w:shd w:val="clear" w:color="auto" w:fill="FFFFFF"/>
            <w:vAlign w:val="center"/>
          </w:tcPr>
          <w:p w14:paraId="195B3F7F" w14:textId="77777777" w:rsidR="00272244" w:rsidRPr="00482604" w:rsidRDefault="0027224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82604" w:rsidRPr="00482604" w14:paraId="5E138B57" w14:textId="77777777" w:rsidTr="00295D4D">
        <w:trPr>
          <w:trHeight w:hRule="exact" w:val="419"/>
          <w:jc w:val="center"/>
        </w:trPr>
        <w:tc>
          <w:tcPr>
            <w:tcW w:w="14682" w:type="dxa"/>
            <w:gridSpan w:val="16"/>
            <w:shd w:val="clear" w:color="auto" w:fill="FFFFFF"/>
            <w:vAlign w:val="center"/>
          </w:tcPr>
          <w:p w14:paraId="5332C745" w14:textId="7122700A" w:rsidR="00E6474F" w:rsidRPr="00482604" w:rsidRDefault="00E6474F" w:rsidP="00E6474F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iCs/>
                <w:color w:val="auto"/>
                <w:sz w:val="20"/>
                <w:szCs w:val="20"/>
              </w:rPr>
              <w:t>Создание условий, обеспечивающих удовлетворение граждан работой муниципальных организаций культуры, искусства и народного творчества к 2030 году 100%.</w:t>
            </w:r>
          </w:p>
        </w:tc>
      </w:tr>
      <w:tr w:rsidR="00482604" w:rsidRPr="00482604" w14:paraId="46A9F27D" w14:textId="77777777" w:rsidTr="00295D4D">
        <w:trPr>
          <w:trHeight w:hRule="exact" w:val="994"/>
          <w:jc w:val="center"/>
        </w:trPr>
        <w:tc>
          <w:tcPr>
            <w:tcW w:w="426" w:type="dxa"/>
            <w:shd w:val="clear" w:color="auto" w:fill="FFFFFF"/>
            <w:vAlign w:val="center"/>
          </w:tcPr>
          <w:p w14:paraId="2ED56A50" w14:textId="17CEDEC3" w:rsidR="00392006" w:rsidRPr="00482604" w:rsidRDefault="00392006" w:rsidP="00E6474F">
            <w:pPr>
              <w:pStyle w:val="a7"/>
              <w:shd w:val="clear" w:color="auto" w:fill="auto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482604">
              <w:rPr>
                <w:color w:val="auto"/>
                <w:sz w:val="20"/>
                <w:szCs w:val="20"/>
              </w:rPr>
              <w:t>1.</w:t>
            </w:r>
          </w:p>
        </w:tc>
        <w:tc>
          <w:tcPr>
            <w:tcW w:w="3572" w:type="dxa"/>
            <w:shd w:val="clear" w:color="auto" w:fill="FFFFFF"/>
          </w:tcPr>
          <w:p w14:paraId="4C5C5382" w14:textId="26A2747F" w:rsidR="00392006" w:rsidRPr="00482604" w:rsidRDefault="006E0977" w:rsidP="003920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B841D1E" w14:textId="50EA505B" w:rsidR="00392006" w:rsidRPr="00482604" w:rsidRDefault="00E647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МП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65DE184" w14:textId="77777777" w:rsidR="00392006" w:rsidRPr="00482604" w:rsidRDefault="00E11661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7AA141B7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1763159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F405BD5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0FDEA1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42DCC80A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2AF303B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7E28CC0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593E7299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4BBF310C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00C96E8F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AA30538" w14:textId="77777777" w:rsidR="00392006" w:rsidRPr="00482604" w:rsidRDefault="00F5394F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903" w:type="dxa"/>
            <w:shd w:val="clear" w:color="auto" w:fill="FFFFFF"/>
            <w:vAlign w:val="center"/>
          </w:tcPr>
          <w:p w14:paraId="6B0C01B2" w14:textId="59E57906" w:rsidR="00392006" w:rsidRPr="00482604" w:rsidRDefault="007C7C1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</w:tr>
    </w:tbl>
    <w:p w14:paraId="2231FCB0" w14:textId="77777777" w:rsidR="0036113E" w:rsidRPr="00482604" w:rsidRDefault="0036113E" w:rsidP="0036113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B7BD28" w14:textId="77777777" w:rsidR="0036113E" w:rsidRPr="00482604" w:rsidRDefault="0036113E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482604">
        <w:rPr>
          <w:rFonts w:ascii="Times New Roman" w:hAnsi="Times New Roman" w:cs="Times New Roman"/>
          <w:color w:val="auto"/>
          <w:sz w:val="20"/>
          <w:szCs w:val="20"/>
        </w:rPr>
        <w:br w:type="page"/>
      </w:r>
    </w:p>
    <w:p w14:paraId="0EB1610F" w14:textId="77777777" w:rsidR="006971B6" w:rsidRPr="00482604" w:rsidRDefault="006971B6" w:rsidP="006971B6">
      <w:pPr>
        <w:pStyle w:val="a5"/>
        <w:numPr>
          <w:ilvl w:val="0"/>
          <w:numId w:val="28"/>
        </w:numPr>
        <w:shd w:val="clear" w:color="auto" w:fill="auto"/>
        <w:ind w:left="0" w:firstLine="0"/>
        <w:jc w:val="center"/>
        <w:rPr>
          <w:b/>
          <w:color w:val="auto"/>
          <w:sz w:val="28"/>
          <w:szCs w:val="28"/>
        </w:rPr>
      </w:pPr>
      <w:r w:rsidRPr="00482604">
        <w:rPr>
          <w:b/>
          <w:color w:val="auto"/>
          <w:sz w:val="28"/>
          <w:szCs w:val="28"/>
        </w:rPr>
        <w:lastRenderedPageBreak/>
        <w:t>Структура муниципальной программы</w:t>
      </w:r>
    </w:p>
    <w:p w14:paraId="45E5407C" w14:textId="77777777" w:rsidR="006971B6" w:rsidRPr="00482604" w:rsidRDefault="006971B6" w:rsidP="006971B6">
      <w:pPr>
        <w:pStyle w:val="a5"/>
        <w:shd w:val="clear" w:color="auto" w:fill="auto"/>
        <w:ind w:left="5213"/>
        <w:rPr>
          <w:color w:val="auto"/>
          <w:sz w:val="20"/>
          <w:szCs w:val="20"/>
        </w:rPr>
      </w:pPr>
    </w:p>
    <w:tbl>
      <w:tblPr>
        <w:tblOverlap w:val="never"/>
        <w:tblW w:w="14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0"/>
        <w:gridCol w:w="5870"/>
        <w:gridCol w:w="5599"/>
        <w:gridCol w:w="2557"/>
      </w:tblGrid>
      <w:tr w:rsidR="006971B6" w:rsidRPr="00482604" w14:paraId="22192D34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</w:tcPr>
          <w:p w14:paraId="06E7AC31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 w:bidi="en-US"/>
              </w:rPr>
              <w:t>№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п/п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</w:tcPr>
          <w:p w14:paraId="00C590CC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Показатели/задачи структурного элемента</w:t>
            </w:r>
            <w:hyperlink w:anchor="bookmark49" w:tooltip="Current Document"/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50900B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Описание ожидаемых эффектов от реализации задачи структурного элемента</w:t>
            </w:r>
            <w:hyperlink w:anchor="bookmark50" w:tooltip="Current Document"/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4BB2B6BC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Связь с показателями</w:t>
            </w:r>
          </w:p>
        </w:tc>
      </w:tr>
      <w:tr w:rsidR="006971B6" w:rsidRPr="00482604" w14:paraId="104E9CF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E7F4BD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A4D01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130D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4AB000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6971B6" w:rsidRPr="00482604" w14:paraId="6FE4AA32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E83C3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25BFD2E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Проект </w:t>
            </w:r>
            <w:hyperlink w:anchor="bookmark53" w:tooltip="Current Document"/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«80 лет Победы в Великой отечественной войне»</w:t>
            </w:r>
          </w:p>
          <w:p w14:paraId="6E0C7B5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(Грушко Наталья Ивановна - куратор)</w:t>
            </w:r>
          </w:p>
        </w:tc>
      </w:tr>
      <w:tr w:rsidR="006971B6" w:rsidRPr="00482604" w14:paraId="4B8CD5C8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62281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AA8D1C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14:paraId="398557FA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 реализации (2025 – 2025)</w:t>
            </w:r>
          </w:p>
        </w:tc>
      </w:tr>
      <w:tr w:rsidR="006971B6" w:rsidRPr="00482604" w14:paraId="3B6255A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F229D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3B917F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Вовлеченность граждан города до 20% на праздник 80 лет Победы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 Великой Отечественной войне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</w:tcPr>
          <w:p w14:paraId="4D4962C4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Память о Великой Отечественной войне способствует формированию патриотических чувств и гордости за свою страну. Проведение мероприятий поможет осознать подрастающему поколению, что мы должны ценить и бережно относиться к достижениям и историческому наследию нашего народа.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135EEAC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275F56" w14:paraId="523C4387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67D7EDA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784317" w14:textId="1CF6E7FA" w:rsidR="006971B6" w:rsidRPr="002E0467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Семейные ценности</w:t>
            </w:r>
            <w:r w:rsidR="0037424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и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инфраструктура культуры»</w:t>
            </w:r>
          </w:p>
          <w:p w14:paraId="3BB2B7A7" w14:textId="7B93ED9A" w:rsidR="006971B6" w:rsidRPr="00B25057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green"/>
              </w:rPr>
            </w:pP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(Грушко Наталья Ивановна</w:t>
            </w:r>
            <w:r w:rsidR="00AA4BB6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-куратор</w:t>
            </w:r>
            <w:r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</w:tr>
      <w:tr w:rsidR="006971B6" w:rsidRPr="00275F56" w14:paraId="24A1FBB3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F78548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EC102EE" w14:textId="77777777" w:rsidR="006971B6" w:rsidRPr="00275F56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</w:tcPr>
          <w:p w14:paraId="7D9A5453" w14:textId="77777777" w:rsidR="006971B6" w:rsidRPr="00275F56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Срок реализации (2025 – 2025)</w:t>
            </w:r>
          </w:p>
        </w:tc>
      </w:tr>
      <w:tr w:rsidR="006971B6" w:rsidRPr="00482604" w14:paraId="25615566" w14:textId="77777777" w:rsidTr="00AA4B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1CC21" w14:textId="77777777" w:rsidR="006971B6" w:rsidRPr="00C00D6B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41007A" w14:textId="080E3142" w:rsidR="006971B6" w:rsidRPr="00C00D6B" w:rsidRDefault="00AA4BB6" w:rsidP="00C00D6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Уровень </w:t>
            </w:r>
            <w:r w:rsidR="00C00D6B" w:rsidRPr="00C00D6B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переоснащения муниципальных библиотек по модельному стандарту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BC3723" w14:textId="3D4FC1FF" w:rsidR="006971B6" w:rsidRPr="00275F56" w:rsidRDefault="00C00D6B" w:rsidP="00AA4B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модельных муниципальных библиотек</w:t>
            </w:r>
            <w:r w:rsidR="00AA4BB6" w:rsidRPr="00C00D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7F9C2C6D" w14:textId="77777777" w:rsidR="006971B6" w:rsidRPr="00275F56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5F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2D88703B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5F104" w14:textId="77777777" w:rsidR="006971B6" w:rsidRPr="00037BFA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7B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BDA7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</w:t>
            </w:r>
          </w:p>
        </w:tc>
      </w:tr>
      <w:tr w:rsidR="006971B6" w:rsidRPr="00482604" w14:paraId="3CAF52B0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4643F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AA9EA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C95DF97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37D4067F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03F19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B573A65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численности населения города, посещающего зрелищные, концертные и культурно-досуговые мероприятия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67EBB1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охвата населения г. Свободного современными формами организации досуга, повышение качества работы клубных формирований.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9C9A537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4F7C3D52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C0A15F8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3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F9B12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числа общегородских мероприятий в сфере культуры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B0DC16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эффективной системы культурно-досугового обслуживания населения, способствующей духовно-нравственному самоопределению личности, развитию творческих инициатив широких слоёв населения.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C1EBB4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7D97ACD5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93FF6" w14:textId="77777777" w:rsidR="006971B6" w:rsidRPr="00037BFA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7BF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127C40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6971B6" w:rsidRPr="00482604" w14:paraId="2ED1513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CE705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0B8E1A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B6471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4581A77A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264084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85D9FF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доли населения города, охваченного библиотечным обслуживанием от общего количества населения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F0907D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Развитие библиотечной системы, как центра сохранения и развития традиций чтения, качественного, эффективного доступа к информации и услугам, интеллектуального досуга, креативного пространства для творческой самореализации. Создание условий, обеспечивающих удовлетворение граждан работой муниципальных организаций культуры.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7FAFA2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5363F501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02D40E" w14:textId="77777777" w:rsidR="006971B6" w:rsidRPr="00663F1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3F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8DE3AA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</w:t>
            </w:r>
          </w:p>
        </w:tc>
      </w:tr>
      <w:tr w:rsidR="006971B6" w:rsidRPr="00482604" w14:paraId="7DD8BFBC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BB182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9991FC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Ответственный за реализацию – отдел культуры администрации города Свободного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E82753F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6971B6" w:rsidRPr="00482604" w14:paraId="4EBDF3A3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F4084EE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38A58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численности населения, охваченного музейным обслуживанием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</w:tcPr>
          <w:p w14:paraId="3D34259B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Эффективное использование потенциала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создание условий для реализации каждым гражданином его неотъемлемых прав на доступ к знаниям, информации, культурным ценностям, на участие в культурной жизни.</w:t>
            </w:r>
          </w:p>
          <w:p w14:paraId="1493902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условий, обеспечивающих удовлетворение граждан работой муниципальных организаций культуры, искусства и народного творчества.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7C0E617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53211F38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8389326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71F7F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Увеличение доли объектов культурного наследия, находящихся в удовлетворительном состоянии, в общем количестве объектов культурного наследия муниципального значения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428C6E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Сохранение от утраты и разрушения объектов культурного наследия на территории г. Свободного.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</w:tcPr>
          <w:p w14:paraId="2C123FAA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Уровень удовлетворенности граждан работой муниципальных организаций культуры, искусства и народного творчества к 2030 году 100%</w:t>
            </w:r>
          </w:p>
        </w:tc>
      </w:tr>
      <w:tr w:rsidR="006971B6" w:rsidRPr="00482604" w14:paraId="0F941554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B7859B" w14:textId="77777777" w:rsidR="006971B6" w:rsidRPr="00663F16" w:rsidRDefault="006971B6" w:rsidP="006971B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63F1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6.</w:t>
            </w:r>
          </w:p>
        </w:tc>
        <w:tc>
          <w:tcPr>
            <w:tcW w:w="14026" w:type="dxa"/>
            <w:gridSpan w:val="3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8D521D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</w:t>
            </w:r>
          </w:p>
        </w:tc>
      </w:tr>
      <w:tr w:rsidR="006971B6" w:rsidRPr="00482604" w14:paraId="3DE81F0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F02F57B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F9051D6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Ответственный за реализацию – отдел культуры администрации 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города Свободного (Колесниченко Инна Александровна)</w:t>
            </w:r>
          </w:p>
        </w:tc>
        <w:tc>
          <w:tcPr>
            <w:tcW w:w="8156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A07D00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6971B6" w:rsidRPr="00482604" w14:paraId="14A8CCC6" w14:textId="77777777" w:rsidTr="006971B6">
        <w:trPr>
          <w:jc w:val="center"/>
        </w:trPr>
        <w:tc>
          <w:tcPr>
            <w:tcW w:w="6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FB019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587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790AF3" w14:textId="77777777" w:rsidR="006971B6" w:rsidRPr="00482604" w:rsidRDefault="006971B6" w:rsidP="006971B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«Обеспечение деятельности органов местного самоуправления и муниципальных учреждений в сфере культуры»</w:t>
            </w:r>
          </w:p>
        </w:tc>
        <w:tc>
          <w:tcPr>
            <w:tcW w:w="559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A5C0E2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255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BE53ED9" w14:textId="77777777" w:rsidR="006971B6" w:rsidRPr="00482604" w:rsidRDefault="006971B6" w:rsidP="006971B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35C3B39E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2FCE7750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EC3F368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5E5DB139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B64CCBF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50F8A95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044761B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0D73CCF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2E89F904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7E22E285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B5900E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0837541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0E361D53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D0FC368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4E52B30C" w14:textId="77777777" w:rsidR="007648C6" w:rsidRDefault="007648C6" w:rsidP="007648C6">
      <w:pPr>
        <w:pStyle w:val="a5"/>
        <w:shd w:val="clear" w:color="auto" w:fill="auto"/>
        <w:spacing w:after="240"/>
        <w:jc w:val="center"/>
        <w:rPr>
          <w:b/>
          <w:color w:val="auto"/>
          <w:sz w:val="28"/>
          <w:szCs w:val="28"/>
        </w:rPr>
      </w:pPr>
    </w:p>
    <w:p w14:paraId="1DB5F877" w14:textId="26BA9063" w:rsidR="006971B6" w:rsidRPr="006971B6" w:rsidRDefault="00732989" w:rsidP="006971B6">
      <w:pPr>
        <w:pStyle w:val="a5"/>
        <w:numPr>
          <w:ilvl w:val="0"/>
          <w:numId w:val="28"/>
        </w:numPr>
        <w:shd w:val="clear" w:color="auto" w:fill="auto"/>
        <w:spacing w:after="240"/>
        <w:ind w:left="0" w:firstLine="0"/>
        <w:jc w:val="center"/>
        <w:rPr>
          <w:b/>
          <w:color w:val="auto"/>
          <w:sz w:val="28"/>
          <w:szCs w:val="28"/>
        </w:rPr>
      </w:pPr>
      <w:r w:rsidRPr="006971B6">
        <w:rPr>
          <w:b/>
          <w:color w:val="auto"/>
          <w:sz w:val="28"/>
          <w:szCs w:val="28"/>
        </w:rPr>
        <w:lastRenderedPageBreak/>
        <w:t>Финансовое обеспечение муниципальной программы</w:t>
      </w:r>
    </w:p>
    <w:tbl>
      <w:tblPr>
        <w:tblOverlap w:val="never"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2"/>
        <w:gridCol w:w="1194"/>
        <w:gridCol w:w="1316"/>
        <w:gridCol w:w="1310"/>
        <w:gridCol w:w="1214"/>
        <w:gridCol w:w="1214"/>
        <w:gridCol w:w="1331"/>
        <w:gridCol w:w="1331"/>
      </w:tblGrid>
      <w:tr w:rsidR="00482604" w:rsidRPr="00482604" w14:paraId="0A55063E" w14:textId="77777777" w:rsidTr="00D833C1">
        <w:trPr>
          <w:jc w:val="center"/>
        </w:trPr>
        <w:tc>
          <w:tcPr>
            <w:tcW w:w="1947" w:type="pct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0CA8CB" w14:textId="77777777" w:rsidR="00D833C1" w:rsidRPr="00482604" w:rsidRDefault="00D833C1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3053" w:type="pct"/>
            <w:gridSpan w:val="7"/>
            <w:shd w:val="clear" w:color="auto" w:fill="FFFFFF"/>
          </w:tcPr>
          <w:p w14:paraId="18658967" w14:textId="77777777" w:rsidR="00D833C1" w:rsidRPr="00482604" w:rsidRDefault="00D833C1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82604" w:rsidRPr="00482604" w14:paraId="1D8D06DD" w14:textId="77777777" w:rsidTr="00D833C1">
        <w:trPr>
          <w:jc w:val="center"/>
        </w:trPr>
        <w:tc>
          <w:tcPr>
            <w:tcW w:w="1947" w:type="pct"/>
            <w:vMerge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DD397C" w14:textId="77777777" w:rsidR="004E4E99" w:rsidRPr="00482604" w:rsidRDefault="004E4E99" w:rsidP="00A16B0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F33665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7A8D57" w14:textId="77777777" w:rsidR="004E4E99" w:rsidRPr="00482604" w:rsidRDefault="004E4E99" w:rsidP="004E4E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8D3BD8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2027</w:t>
            </w:r>
          </w:p>
        </w:tc>
        <w:tc>
          <w:tcPr>
            <w:tcW w:w="416" w:type="pct"/>
            <w:shd w:val="clear" w:color="auto" w:fill="FFFFFF"/>
            <w:vAlign w:val="center"/>
          </w:tcPr>
          <w:p w14:paraId="713D7D0C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2028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F31C4F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2029</w:t>
            </w:r>
          </w:p>
        </w:tc>
        <w:tc>
          <w:tcPr>
            <w:tcW w:w="456" w:type="pct"/>
            <w:shd w:val="clear" w:color="auto" w:fill="FFFFFF"/>
            <w:vAlign w:val="center"/>
          </w:tcPr>
          <w:p w14:paraId="2F91F2B8" w14:textId="77777777" w:rsidR="004E4E99" w:rsidRPr="00482604" w:rsidRDefault="004E4E99" w:rsidP="00D833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194587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всего</w:t>
            </w:r>
          </w:p>
        </w:tc>
      </w:tr>
      <w:tr w:rsidR="00482604" w:rsidRPr="00482604" w14:paraId="3792A0F8" w14:textId="77777777" w:rsidTr="00D833C1">
        <w:trPr>
          <w:jc w:val="center"/>
        </w:trPr>
        <w:tc>
          <w:tcPr>
            <w:tcW w:w="1947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64D1650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40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5DE696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451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63D512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449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F1DF71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416" w:type="pct"/>
            <w:shd w:val="clear" w:color="auto" w:fill="FFFFFF"/>
          </w:tcPr>
          <w:p w14:paraId="6D15CBF6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41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3E9B5E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456" w:type="pct"/>
            <w:shd w:val="clear" w:color="auto" w:fill="FFFFFF"/>
          </w:tcPr>
          <w:p w14:paraId="14DB60DC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456" w:type="pc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1F8734" w14:textId="77777777" w:rsidR="004E4E99" w:rsidRPr="00482604" w:rsidRDefault="004E4E99" w:rsidP="003034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26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650342" w:rsidRPr="00650342" w14:paraId="0F3DAE2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6A75E9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Муниципальная программа «Развитие и сохранение культуры и искусства в городе Свободном»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3A2484" w14:textId="5A9A9CA8" w:rsidR="00650342" w:rsidRPr="009D46E0" w:rsidRDefault="005F20A9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190 107,1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97B0A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FA758" w14:textId="01401A44" w:rsidR="00650342" w:rsidRPr="001E540A" w:rsidRDefault="00650342" w:rsidP="00A118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109 9</w:t>
            </w:r>
            <w:r w:rsidR="00A11898"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39DC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0E9C29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A59F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BA4D8C" w14:textId="781911B1" w:rsidR="00650342" w:rsidRPr="00D62EA4" w:rsidRDefault="005F20A9" w:rsidP="002F662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877 668,7</w:t>
            </w:r>
          </w:p>
        </w:tc>
      </w:tr>
      <w:tr w:rsidR="00650342" w:rsidRPr="00650342" w14:paraId="5E2C578A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4EF425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F91173" w14:textId="4AF76BBD" w:rsidR="00650342" w:rsidRPr="009D46E0" w:rsidRDefault="005F20A9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190 107,1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1F32B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A147C" w14:textId="09DD55C1" w:rsidR="00650342" w:rsidRPr="001E540A" w:rsidRDefault="00650342" w:rsidP="00A1189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109 9</w:t>
            </w:r>
            <w:r w:rsidR="00A11898"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0D04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24D7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1BD3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5E198" w14:textId="715D4EB8" w:rsidR="00650342" w:rsidRPr="00D62EA4" w:rsidRDefault="005F20A9" w:rsidP="00ED6E7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877 668,7</w:t>
            </w:r>
          </w:p>
        </w:tc>
      </w:tr>
      <w:tr w:rsidR="00650342" w:rsidRPr="00650342" w14:paraId="3ED3ACA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27225F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5E7D2B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F4884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1BF0D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3500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8521A4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C15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F37B72" w14:textId="77777777" w:rsidR="00650342" w:rsidRPr="00D62EA4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62E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CCD8DB1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92DC74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2035EA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C141C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062F9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D613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676A4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3E8F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ED7C7D" w14:textId="77777777" w:rsidR="00650342" w:rsidRPr="00D62EA4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62EA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24EC98D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C1A7AD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A72AA" w14:textId="311FDE33" w:rsidR="00650342" w:rsidRPr="009D46E0" w:rsidRDefault="005F20A9" w:rsidP="001328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190 107,1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1D9CE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119 850,0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1A20A4" w14:textId="35C50E1C" w:rsidR="00650342" w:rsidRPr="001E540A" w:rsidRDefault="00650342" w:rsidP="00A1189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109 9</w:t>
            </w:r>
            <w:r w:rsidR="00A11898"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A11898"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306A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03DF2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5DAB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152 587,2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F4E471" w14:textId="32B78EC7" w:rsidR="00650342" w:rsidRPr="00D62EA4" w:rsidRDefault="005F20A9" w:rsidP="00ED6E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877 668,7</w:t>
            </w:r>
          </w:p>
        </w:tc>
      </w:tr>
      <w:tr w:rsidR="00650342" w:rsidRPr="00650342" w14:paraId="6E743C9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B06F7C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B1B9CB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31811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132B2E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872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27B122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4F9C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9E92D8" w14:textId="77777777" w:rsidR="00650342" w:rsidRPr="00D62EA4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62EA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BDA031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462C32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«80 лет Победы в Великой Отечественной войне»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1A805D" w14:textId="51EAE2B4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BB2F8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21BFDC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4898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87DA529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605E9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8DAAB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04FDB370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B6864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4AB068" w14:textId="3B07F074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5E525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8A5F5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7CD1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02DDD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4703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50FCC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12FD3F46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3D98710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1F2D3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6160D2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03E5F6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A092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5ED20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BFF60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7105EE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7918DF80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7122A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4BC37A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96F27E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E1971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DA2C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0B3F5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A5854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F6B794A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1D2BB979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43269D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2D2B48" w14:textId="3AA0738C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5 500,0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E21F42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5D5DFF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F1C3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EB51D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04EDE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CE94B4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5 500,0</w:t>
            </w:r>
          </w:p>
        </w:tc>
      </w:tr>
      <w:tr w:rsidR="00650342" w:rsidRPr="00650342" w14:paraId="605B39B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772901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6CE13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09746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C3FA7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DBADE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A6C398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A7C1B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67E22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9876A5" w14:paraId="07B101A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C336D8" w14:textId="26C56839" w:rsidR="00650342" w:rsidRPr="009876A5" w:rsidRDefault="005C6005" w:rsidP="00A8261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Проект «</w:t>
            </w:r>
            <w:r w:rsidR="00A8261F" w:rsidRPr="002E0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Семейные ценности и инфраструктура культуры»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1BC9DF" w14:textId="387DA0CB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1C3BD8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307A0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7217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C66F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5FDA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418C52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</w:tr>
      <w:tr w:rsidR="00650342" w:rsidRPr="009876A5" w14:paraId="5D2C4F20" w14:textId="77777777" w:rsidTr="00A8261F">
        <w:trPr>
          <w:trHeight w:val="289"/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9931AB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C134A56" w14:textId="468E6AE8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177738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457F1A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9E788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A41323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F118A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09D39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8 510,6</w:t>
            </w:r>
          </w:p>
        </w:tc>
      </w:tr>
      <w:tr w:rsidR="00650342" w:rsidRPr="009876A5" w14:paraId="3FE98063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E45A0B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5EFC2F" w14:textId="60A813FB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8 000,0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FD8D02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617822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A13AC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019C1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D8900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0DA7C1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8 000,0</w:t>
            </w:r>
          </w:p>
        </w:tc>
      </w:tr>
      <w:tr w:rsidR="00650342" w:rsidRPr="009876A5" w14:paraId="56E2CB8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EF37BE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3A75C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C60407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95501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F64F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74232C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3A3B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CD4527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9876A5" w14:paraId="51B8A23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A7A6A7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B14AFB" w14:textId="2B136BE3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510,6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9651C0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0CB396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5C145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B424EC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935B2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8DBDD6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510,6</w:t>
            </w:r>
          </w:p>
        </w:tc>
      </w:tr>
      <w:tr w:rsidR="00650342" w:rsidRPr="00650342" w14:paraId="424F1523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341244" w14:textId="77777777" w:rsidR="00650342" w:rsidRPr="009876A5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87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AD7EF6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DEC8F69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46ACA7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A3FBC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4BEA8F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252ED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E44C47" w14:textId="77777777" w:rsidR="00650342" w:rsidRPr="00727D92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27D9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7EFFBC46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EAB548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искусства и творчества»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3975A1" w14:textId="231EA5EE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20 252,6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627FA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DC8CFB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4637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96FF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A95A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95CFA6A" w14:textId="7DB9149C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105 041,10</w:t>
            </w:r>
          </w:p>
        </w:tc>
      </w:tr>
      <w:tr w:rsidR="00650342" w:rsidRPr="00650342" w14:paraId="475EFA7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E6CEBA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9594CE" w14:textId="69D0535B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20 252,6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7A778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47737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49F4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5FE34F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43A67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5664A0" w14:textId="13D55D5B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105 041,10</w:t>
            </w:r>
          </w:p>
        </w:tc>
      </w:tr>
      <w:tr w:rsidR="00650342" w:rsidRPr="00650342" w14:paraId="231574F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BC2EE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604C2D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5748A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78AA3C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AE2B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89847E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AE5B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1ABEC6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7D4BB5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35FD8F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4CFCC9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F8AA0CE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447ED5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92D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328F8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916F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0B200C8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376BB5C9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23EBC4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18C560" w14:textId="781AB73A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20 252,6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58C16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7 937,7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D014C5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5 037,7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B567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A91D6E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EE99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23 937,7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83EEC4" w14:textId="431667E1" w:rsidR="00650342" w:rsidRPr="009D46E0" w:rsidRDefault="009D46E0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105 041,10</w:t>
            </w:r>
          </w:p>
        </w:tc>
      </w:tr>
      <w:tr w:rsidR="00650342" w:rsidRPr="00650342" w14:paraId="12A04F1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A29BF07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9255AB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ED710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175B0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C5B9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2251F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EA3A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C834D9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8DF999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07BCB1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 </w:t>
            </w: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DE8BC5" w14:textId="09F04EF8" w:rsidR="00650342" w:rsidRPr="009D46E0" w:rsidRDefault="003D6E01" w:rsidP="005C600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7 764,8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A4EA9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C9985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760B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75E4A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2DAC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1ED50A" w14:textId="7800737C" w:rsidR="00650342" w:rsidRPr="009D46E0" w:rsidRDefault="003D6E01" w:rsidP="00546A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36 352,3</w:t>
            </w:r>
          </w:p>
        </w:tc>
      </w:tr>
      <w:tr w:rsidR="00650342" w:rsidRPr="00650342" w14:paraId="3B1B950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139E6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B0B4E1" w14:textId="7FD5A6CB" w:rsidR="00650342" w:rsidRPr="009D46E0" w:rsidRDefault="003D6E0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7 764,8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17DEF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8D0E77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DB71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D760A4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4471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D81146" w14:textId="6068B73A" w:rsidR="00650342" w:rsidRPr="009D46E0" w:rsidRDefault="003D6E0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36 352,3</w:t>
            </w:r>
          </w:p>
        </w:tc>
      </w:tr>
      <w:tr w:rsidR="00650342" w:rsidRPr="00650342" w14:paraId="0120CCD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C31FFC5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2DFF90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B1E65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DF80A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89FEE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FC259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AA0D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393E87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6804895A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5FEBA9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4E0A723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78A88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E53EF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C9AD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BCE42E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A636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14EE3E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04DD9C2C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11630D1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5B83B7" w14:textId="6C2040EA" w:rsidR="00650342" w:rsidRPr="009D46E0" w:rsidRDefault="003D6E0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7 764,8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8C96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B2C6D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2 417,5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3D55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C9C484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D347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7 917,5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238CCF" w14:textId="5E62C0F2" w:rsidR="00650342" w:rsidRPr="009D46E0" w:rsidRDefault="003D6E0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36 352,3</w:t>
            </w:r>
          </w:p>
        </w:tc>
      </w:tr>
      <w:tr w:rsidR="00650342" w:rsidRPr="00650342" w14:paraId="148EAC57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4BCF596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265EC6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0E9F4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006BD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5C7E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C420C8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798A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D8BB1B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675D95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763B8E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«Создание условий для развития музейного дела и сохранения объектов культурного наследия»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D78809" w14:textId="13DEB4AD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8A85C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3A17B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C1F1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331B93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BDA4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11F1CB" w14:textId="68896604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8 271</w:t>
            </w:r>
            <w:r w:rsidR="00650342"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,7</w:t>
            </w:r>
          </w:p>
        </w:tc>
      </w:tr>
      <w:tr w:rsidR="00650342" w:rsidRPr="00650342" w14:paraId="19B3A08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21F4A87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7ADCCE" w14:textId="61C606CB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75BAC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08B4C8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3573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34DA9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2293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E33D4E" w14:textId="61EA5210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8 271,7</w:t>
            </w:r>
          </w:p>
        </w:tc>
      </w:tr>
      <w:tr w:rsidR="00650342" w:rsidRPr="00650342" w14:paraId="6E8AEA2D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B21D739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4A756D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F87E0F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CF36A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FADD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6C9B1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5E17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26BF6F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F025311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246ACEB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6494DA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AF551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607B1E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0225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912216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9007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B34246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546BC72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3992A3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BB3A6C" w14:textId="04FF918F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2 471,1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BD3ED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21F9BE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23A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E00BD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318F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1 480,1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5177BF" w14:textId="451D28D5" w:rsidR="00650342" w:rsidRPr="009D46E0" w:rsidRDefault="0081742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8 271,7</w:t>
            </w:r>
          </w:p>
        </w:tc>
      </w:tr>
      <w:tr w:rsidR="00650342" w:rsidRPr="00650342" w14:paraId="5C5FD5B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C52606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75086C0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4E540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FAA06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8860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A6AA8F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1D8B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43A00D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A501CD" w14:paraId="2ABBBA24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396696D" w14:textId="77777777" w:rsidR="00650342" w:rsidRPr="00650342" w:rsidRDefault="00650342" w:rsidP="006503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 в сфере культуры» (всего), в том числе: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C577149" w14:textId="52EBC202" w:rsidR="00650342" w:rsidRPr="001E540A" w:rsidRDefault="003D6E01" w:rsidP="00546A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145 608,0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A1CC91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731C8B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DFFDA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7D3333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1FFA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5A42A7" w14:textId="55E16EAB" w:rsidR="00650342" w:rsidRPr="009D46E0" w:rsidRDefault="003D6E0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713 922,9</w:t>
            </w:r>
          </w:p>
        </w:tc>
      </w:tr>
      <w:tr w:rsidR="00650342" w:rsidRPr="00650342" w14:paraId="44D6E8EE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EE0B6C3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D0662E" w14:textId="7CD767F3" w:rsidR="00650342" w:rsidRPr="001E540A" w:rsidRDefault="003D6E0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145 608,0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ECB89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A73714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E39A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70C6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440A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615A6E" w14:textId="61E62513" w:rsidR="00650342" w:rsidRPr="009D46E0" w:rsidRDefault="003D6E01" w:rsidP="0065034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713 922,9</w:t>
            </w:r>
          </w:p>
        </w:tc>
      </w:tr>
      <w:tr w:rsidR="00650342" w:rsidRPr="00650342" w14:paraId="1690C7E8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3B2CA6E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Федеральный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0C9AE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9E771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54A8C0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B0C5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F451BA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1C7E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9ECFA4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1C0BCAE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51D68A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Областной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A03C02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72AE455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864EEC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E767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E64B9E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CD5F8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E95919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  <w:tr w:rsidR="00650342" w:rsidRPr="00650342" w14:paraId="41639EE5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4E4CE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Местный бюджет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E7A6C3C" w14:textId="6EF871D2" w:rsidR="00650342" w:rsidRPr="001E540A" w:rsidRDefault="003D6E0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145 608,0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996F284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108 814,6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EE29F0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101 814,6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C7B2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F0E7C29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E12A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119 251,9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BDF5242" w14:textId="320819E0" w:rsidR="00650342" w:rsidRPr="009D46E0" w:rsidRDefault="003D6E01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713 922,9</w:t>
            </w:r>
          </w:p>
        </w:tc>
      </w:tr>
      <w:tr w:rsidR="00650342" w:rsidRPr="00650342" w14:paraId="52B8725F" w14:textId="77777777" w:rsidTr="00650342">
        <w:trPr>
          <w:jc w:val="center"/>
        </w:trPr>
        <w:tc>
          <w:tcPr>
            <w:tcW w:w="1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5D386D8" w14:textId="77777777" w:rsidR="00650342" w:rsidRPr="00650342" w:rsidRDefault="00650342" w:rsidP="0065034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5034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Внебюджетные источники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E8C32B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941307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5AAB52F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5840D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5D7A520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6B956" w14:textId="77777777" w:rsidR="00650342" w:rsidRPr="001E540A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E54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A60E830" w14:textId="77777777" w:rsidR="00650342" w:rsidRPr="009D46E0" w:rsidRDefault="00650342" w:rsidP="00650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4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0,0</w:t>
            </w:r>
          </w:p>
        </w:tc>
      </w:tr>
    </w:tbl>
    <w:p w14:paraId="7208D0A3" w14:textId="5B2AAA7A" w:rsidR="0030347E" w:rsidRPr="00482604" w:rsidRDefault="0030347E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</w:p>
    <w:sectPr w:rsidR="0030347E" w:rsidRPr="00482604" w:rsidSect="00EA6CCE">
      <w:pgSz w:w="16840" w:h="11900" w:orient="landscape"/>
      <w:pgMar w:top="1134" w:right="567" w:bottom="1134" w:left="170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02CAC" w14:textId="77777777" w:rsidR="00F4348E" w:rsidRDefault="00F4348E">
      <w:r>
        <w:separator/>
      </w:r>
    </w:p>
  </w:endnote>
  <w:endnote w:type="continuationSeparator" w:id="0">
    <w:p w14:paraId="7A9FEDD2" w14:textId="77777777" w:rsidR="00F4348E" w:rsidRDefault="00F43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A567B7" w14:textId="77777777" w:rsidR="00F4348E" w:rsidRDefault="00F4348E"/>
  </w:footnote>
  <w:footnote w:type="continuationSeparator" w:id="0">
    <w:p w14:paraId="60462316" w14:textId="77777777" w:rsidR="00F4348E" w:rsidRDefault="00F4348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D9EC3" w14:textId="77777777" w:rsidR="003D6E01" w:rsidRDefault="003D6E0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C56B7C" w14:textId="77777777" w:rsidR="003D6E01" w:rsidRDefault="003D6E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65211"/>
    <w:multiLevelType w:val="multilevel"/>
    <w:tmpl w:val="4F20D18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3" w15:restartNumberingAfterBreak="0">
    <w:nsid w:val="519C1429"/>
    <w:multiLevelType w:val="multilevel"/>
    <w:tmpl w:val="99D2A6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4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4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8"/>
  </w:num>
  <w:num w:numId="3">
    <w:abstractNumId w:val="20"/>
  </w:num>
  <w:num w:numId="4">
    <w:abstractNumId w:val="11"/>
  </w:num>
  <w:num w:numId="5">
    <w:abstractNumId w:val="0"/>
  </w:num>
  <w:num w:numId="6">
    <w:abstractNumId w:val="31"/>
  </w:num>
  <w:num w:numId="7">
    <w:abstractNumId w:val="3"/>
  </w:num>
  <w:num w:numId="8">
    <w:abstractNumId w:val="16"/>
  </w:num>
  <w:num w:numId="9">
    <w:abstractNumId w:val="10"/>
  </w:num>
  <w:num w:numId="10">
    <w:abstractNumId w:val="9"/>
  </w:num>
  <w:num w:numId="11">
    <w:abstractNumId w:val="25"/>
  </w:num>
  <w:num w:numId="12">
    <w:abstractNumId w:val="8"/>
  </w:num>
  <w:num w:numId="13">
    <w:abstractNumId w:val="13"/>
  </w:num>
  <w:num w:numId="14">
    <w:abstractNumId w:val="6"/>
  </w:num>
  <w:num w:numId="15">
    <w:abstractNumId w:val="26"/>
  </w:num>
  <w:num w:numId="16">
    <w:abstractNumId w:val="32"/>
  </w:num>
  <w:num w:numId="17">
    <w:abstractNumId w:val="34"/>
  </w:num>
  <w:num w:numId="18">
    <w:abstractNumId w:val="18"/>
  </w:num>
  <w:num w:numId="19">
    <w:abstractNumId w:val="15"/>
  </w:num>
  <w:num w:numId="20">
    <w:abstractNumId w:val="1"/>
  </w:num>
  <w:num w:numId="21">
    <w:abstractNumId w:val="17"/>
  </w:num>
  <w:num w:numId="22">
    <w:abstractNumId w:val="14"/>
  </w:num>
  <w:num w:numId="23">
    <w:abstractNumId w:val="4"/>
  </w:num>
  <w:num w:numId="24">
    <w:abstractNumId w:val="30"/>
  </w:num>
  <w:num w:numId="25">
    <w:abstractNumId w:val="2"/>
  </w:num>
  <w:num w:numId="26">
    <w:abstractNumId w:val="22"/>
  </w:num>
  <w:num w:numId="27">
    <w:abstractNumId w:val="5"/>
  </w:num>
  <w:num w:numId="28">
    <w:abstractNumId w:val="29"/>
  </w:num>
  <w:num w:numId="29">
    <w:abstractNumId w:val="7"/>
  </w:num>
  <w:num w:numId="30">
    <w:abstractNumId w:val="24"/>
  </w:num>
  <w:num w:numId="31">
    <w:abstractNumId w:val="27"/>
  </w:num>
  <w:num w:numId="32">
    <w:abstractNumId w:val="19"/>
  </w:num>
  <w:num w:numId="33">
    <w:abstractNumId w:val="33"/>
  </w:num>
  <w:num w:numId="34">
    <w:abstractNumId w:val="23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44"/>
    <w:rsid w:val="00003427"/>
    <w:rsid w:val="00006410"/>
    <w:rsid w:val="00011B6F"/>
    <w:rsid w:val="000343EB"/>
    <w:rsid w:val="00056982"/>
    <w:rsid w:val="0006478E"/>
    <w:rsid w:val="00065064"/>
    <w:rsid w:val="00076416"/>
    <w:rsid w:val="0008342E"/>
    <w:rsid w:val="000875F5"/>
    <w:rsid w:val="00090DF1"/>
    <w:rsid w:val="000A0DF6"/>
    <w:rsid w:val="000A5BF9"/>
    <w:rsid w:val="000A6995"/>
    <w:rsid w:val="000C4141"/>
    <w:rsid w:val="000D3BAB"/>
    <w:rsid w:val="000E061B"/>
    <w:rsid w:val="000F1560"/>
    <w:rsid w:val="000F44FD"/>
    <w:rsid w:val="00100C51"/>
    <w:rsid w:val="00104056"/>
    <w:rsid w:val="00125FD1"/>
    <w:rsid w:val="001263AC"/>
    <w:rsid w:val="0013287E"/>
    <w:rsid w:val="00163212"/>
    <w:rsid w:val="00165F39"/>
    <w:rsid w:val="001738DE"/>
    <w:rsid w:val="00176927"/>
    <w:rsid w:val="00180837"/>
    <w:rsid w:val="00185551"/>
    <w:rsid w:val="00190923"/>
    <w:rsid w:val="00195BB5"/>
    <w:rsid w:val="001E0C19"/>
    <w:rsid w:val="001E540A"/>
    <w:rsid w:val="00214A20"/>
    <w:rsid w:val="0022688A"/>
    <w:rsid w:val="00226E53"/>
    <w:rsid w:val="0025699F"/>
    <w:rsid w:val="00263ED0"/>
    <w:rsid w:val="00267A51"/>
    <w:rsid w:val="00272244"/>
    <w:rsid w:val="00274FFF"/>
    <w:rsid w:val="00275AD3"/>
    <w:rsid w:val="00275F56"/>
    <w:rsid w:val="002921A8"/>
    <w:rsid w:val="00295A46"/>
    <w:rsid w:val="00295D4D"/>
    <w:rsid w:val="002B1DBD"/>
    <w:rsid w:val="002C33DD"/>
    <w:rsid w:val="002E0467"/>
    <w:rsid w:val="002E6350"/>
    <w:rsid w:val="002E7093"/>
    <w:rsid w:val="002F6621"/>
    <w:rsid w:val="0030347E"/>
    <w:rsid w:val="00310092"/>
    <w:rsid w:val="003203D8"/>
    <w:rsid w:val="003206EE"/>
    <w:rsid w:val="0036113E"/>
    <w:rsid w:val="00374248"/>
    <w:rsid w:val="00374AC6"/>
    <w:rsid w:val="00375365"/>
    <w:rsid w:val="0039057D"/>
    <w:rsid w:val="0039090E"/>
    <w:rsid w:val="00392006"/>
    <w:rsid w:val="00396689"/>
    <w:rsid w:val="003966A9"/>
    <w:rsid w:val="003A01AB"/>
    <w:rsid w:val="003A070F"/>
    <w:rsid w:val="003B01A9"/>
    <w:rsid w:val="003B0580"/>
    <w:rsid w:val="003B0A89"/>
    <w:rsid w:val="003C6630"/>
    <w:rsid w:val="003D6E01"/>
    <w:rsid w:val="003D7A25"/>
    <w:rsid w:val="003D7F59"/>
    <w:rsid w:val="003F77AC"/>
    <w:rsid w:val="004075E9"/>
    <w:rsid w:val="00414756"/>
    <w:rsid w:val="004214C2"/>
    <w:rsid w:val="00424281"/>
    <w:rsid w:val="00426C20"/>
    <w:rsid w:val="004336F1"/>
    <w:rsid w:val="00441111"/>
    <w:rsid w:val="00446B3F"/>
    <w:rsid w:val="004477ED"/>
    <w:rsid w:val="0046023F"/>
    <w:rsid w:val="00465A95"/>
    <w:rsid w:val="00473B60"/>
    <w:rsid w:val="0047451B"/>
    <w:rsid w:val="004815E0"/>
    <w:rsid w:val="00482604"/>
    <w:rsid w:val="004854B6"/>
    <w:rsid w:val="00486E5E"/>
    <w:rsid w:val="00497B24"/>
    <w:rsid w:val="004A6473"/>
    <w:rsid w:val="004E0B1B"/>
    <w:rsid w:val="004E2157"/>
    <w:rsid w:val="004E257E"/>
    <w:rsid w:val="004E4E99"/>
    <w:rsid w:val="004F5E58"/>
    <w:rsid w:val="00512C3E"/>
    <w:rsid w:val="005236E1"/>
    <w:rsid w:val="00545EE0"/>
    <w:rsid w:val="00546ACE"/>
    <w:rsid w:val="005527BB"/>
    <w:rsid w:val="00553821"/>
    <w:rsid w:val="00566DB0"/>
    <w:rsid w:val="005922AD"/>
    <w:rsid w:val="005A1537"/>
    <w:rsid w:val="005A1C08"/>
    <w:rsid w:val="005A5392"/>
    <w:rsid w:val="005B34A9"/>
    <w:rsid w:val="005C50EA"/>
    <w:rsid w:val="005C6005"/>
    <w:rsid w:val="005F20A9"/>
    <w:rsid w:val="005F5F7D"/>
    <w:rsid w:val="005F682C"/>
    <w:rsid w:val="00623327"/>
    <w:rsid w:val="006238B2"/>
    <w:rsid w:val="00626932"/>
    <w:rsid w:val="006364CB"/>
    <w:rsid w:val="00637404"/>
    <w:rsid w:val="00650342"/>
    <w:rsid w:val="00652D54"/>
    <w:rsid w:val="00653D60"/>
    <w:rsid w:val="0065434C"/>
    <w:rsid w:val="00660A24"/>
    <w:rsid w:val="00665F5B"/>
    <w:rsid w:val="00672195"/>
    <w:rsid w:val="00681218"/>
    <w:rsid w:val="006971B6"/>
    <w:rsid w:val="006A6B50"/>
    <w:rsid w:val="006B25F9"/>
    <w:rsid w:val="006B3A5B"/>
    <w:rsid w:val="006B3CD6"/>
    <w:rsid w:val="006C5BE8"/>
    <w:rsid w:val="006D53F7"/>
    <w:rsid w:val="006E0977"/>
    <w:rsid w:val="006E1B90"/>
    <w:rsid w:val="006E77B4"/>
    <w:rsid w:val="00712210"/>
    <w:rsid w:val="00717A54"/>
    <w:rsid w:val="00727D92"/>
    <w:rsid w:val="00730E13"/>
    <w:rsid w:val="00732989"/>
    <w:rsid w:val="00735B30"/>
    <w:rsid w:val="00755369"/>
    <w:rsid w:val="00762809"/>
    <w:rsid w:val="007648C6"/>
    <w:rsid w:val="00767ABD"/>
    <w:rsid w:val="0079335D"/>
    <w:rsid w:val="00796681"/>
    <w:rsid w:val="007A1020"/>
    <w:rsid w:val="007A2339"/>
    <w:rsid w:val="007A5725"/>
    <w:rsid w:val="007B05BB"/>
    <w:rsid w:val="007B0E50"/>
    <w:rsid w:val="007B19C9"/>
    <w:rsid w:val="007B3A94"/>
    <w:rsid w:val="007C0F56"/>
    <w:rsid w:val="007C6EE1"/>
    <w:rsid w:val="007C7C19"/>
    <w:rsid w:val="007D283B"/>
    <w:rsid w:val="007D44CA"/>
    <w:rsid w:val="007F05C2"/>
    <w:rsid w:val="007F48DE"/>
    <w:rsid w:val="007F6756"/>
    <w:rsid w:val="00802D76"/>
    <w:rsid w:val="00817421"/>
    <w:rsid w:val="00826776"/>
    <w:rsid w:val="00850A66"/>
    <w:rsid w:val="00850D44"/>
    <w:rsid w:val="00864155"/>
    <w:rsid w:val="008751E1"/>
    <w:rsid w:val="00877301"/>
    <w:rsid w:val="00893D50"/>
    <w:rsid w:val="008A3780"/>
    <w:rsid w:val="008B00B8"/>
    <w:rsid w:val="008B3E57"/>
    <w:rsid w:val="008B4607"/>
    <w:rsid w:val="008C2E61"/>
    <w:rsid w:val="008D4DC1"/>
    <w:rsid w:val="008E2DD0"/>
    <w:rsid w:val="008E373F"/>
    <w:rsid w:val="008F3710"/>
    <w:rsid w:val="008F65EE"/>
    <w:rsid w:val="008F7159"/>
    <w:rsid w:val="009000CC"/>
    <w:rsid w:val="00901021"/>
    <w:rsid w:val="00903826"/>
    <w:rsid w:val="009055E9"/>
    <w:rsid w:val="00917743"/>
    <w:rsid w:val="00920CEF"/>
    <w:rsid w:val="00930432"/>
    <w:rsid w:val="00931852"/>
    <w:rsid w:val="00932B12"/>
    <w:rsid w:val="00934F5B"/>
    <w:rsid w:val="009350A7"/>
    <w:rsid w:val="009366F0"/>
    <w:rsid w:val="00944920"/>
    <w:rsid w:val="009738E7"/>
    <w:rsid w:val="00981955"/>
    <w:rsid w:val="009876A5"/>
    <w:rsid w:val="009B2F68"/>
    <w:rsid w:val="009B4B40"/>
    <w:rsid w:val="009B542C"/>
    <w:rsid w:val="009B7476"/>
    <w:rsid w:val="009C4B9F"/>
    <w:rsid w:val="009C78B9"/>
    <w:rsid w:val="009C7DA0"/>
    <w:rsid w:val="009D46E0"/>
    <w:rsid w:val="009D7BB4"/>
    <w:rsid w:val="009E4785"/>
    <w:rsid w:val="009E4A93"/>
    <w:rsid w:val="009F089E"/>
    <w:rsid w:val="009F2BCD"/>
    <w:rsid w:val="00A10F2B"/>
    <w:rsid w:val="00A11898"/>
    <w:rsid w:val="00A15887"/>
    <w:rsid w:val="00A162E3"/>
    <w:rsid w:val="00A16ACD"/>
    <w:rsid w:val="00A16B0A"/>
    <w:rsid w:val="00A225CE"/>
    <w:rsid w:val="00A325F6"/>
    <w:rsid w:val="00A45721"/>
    <w:rsid w:val="00A501CD"/>
    <w:rsid w:val="00A81D18"/>
    <w:rsid w:val="00A82218"/>
    <w:rsid w:val="00A8261F"/>
    <w:rsid w:val="00AA325F"/>
    <w:rsid w:val="00AA4BB6"/>
    <w:rsid w:val="00AB2F03"/>
    <w:rsid w:val="00AC2493"/>
    <w:rsid w:val="00AC2C8E"/>
    <w:rsid w:val="00AD1EAF"/>
    <w:rsid w:val="00AE5B4F"/>
    <w:rsid w:val="00B02B66"/>
    <w:rsid w:val="00B02F26"/>
    <w:rsid w:val="00B224C4"/>
    <w:rsid w:val="00B23909"/>
    <w:rsid w:val="00B25057"/>
    <w:rsid w:val="00B322EE"/>
    <w:rsid w:val="00B44C92"/>
    <w:rsid w:val="00B61002"/>
    <w:rsid w:val="00B64479"/>
    <w:rsid w:val="00B6663B"/>
    <w:rsid w:val="00B7182C"/>
    <w:rsid w:val="00B74EC2"/>
    <w:rsid w:val="00B94739"/>
    <w:rsid w:val="00B95A42"/>
    <w:rsid w:val="00BA27E9"/>
    <w:rsid w:val="00BB112C"/>
    <w:rsid w:val="00BB1C17"/>
    <w:rsid w:val="00BB4C0F"/>
    <w:rsid w:val="00BC523A"/>
    <w:rsid w:val="00BD14B3"/>
    <w:rsid w:val="00BD779C"/>
    <w:rsid w:val="00C00D6B"/>
    <w:rsid w:val="00C06913"/>
    <w:rsid w:val="00C13D16"/>
    <w:rsid w:val="00C2136E"/>
    <w:rsid w:val="00C213AB"/>
    <w:rsid w:val="00C3744E"/>
    <w:rsid w:val="00C379FA"/>
    <w:rsid w:val="00C41355"/>
    <w:rsid w:val="00C461F4"/>
    <w:rsid w:val="00C5193B"/>
    <w:rsid w:val="00C565DF"/>
    <w:rsid w:val="00C646BF"/>
    <w:rsid w:val="00C726A2"/>
    <w:rsid w:val="00C94BAA"/>
    <w:rsid w:val="00C968F4"/>
    <w:rsid w:val="00CA0FF7"/>
    <w:rsid w:val="00CC2659"/>
    <w:rsid w:val="00CC6385"/>
    <w:rsid w:val="00CD290B"/>
    <w:rsid w:val="00CF3421"/>
    <w:rsid w:val="00D0456B"/>
    <w:rsid w:val="00D04AF1"/>
    <w:rsid w:val="00D24ACE"/>
    <w:rsid w:val="00D42EB1"/>
    <w:rsid w:val="00D43F35"/>
    <w:rsid w:val="00D450AA"/>
    <w:rsid w:val="00D54BA1"/>
    <w:rsid w:val="00D54CB0"/>
    <w:rsid w:val="00D60D72"/>
    <w:rsid w:val="00D62EA4"/>
    <w:rsid w:val="00D70E00"/>
    <w:rsid w:val="00D74F00"/>
    <w:rsid w:val="00D77F41"/>
    <w:rsid w:val="00D833C1"/>
    <w:rsid w:val="00D8646E"/>
    <w:rsid w:val="00D90F30"/>
    <w:rsid w:val="00DB6619"/>
    <w:rsid w:val="00DC6784"/>
    <w:rsid w:val="00DC7F21"/>
    <w:rsid w:val="00DD5FA9"/>
    <w:rsid w:val="00DE5C96"/>
    <w:rsid w:val="00E11661"/>
    <w:rsid w:val="00E13F73"/>
    <w:rsid w:val="00E20627"/>
    <w:rsid w:val="00E21D68"/>
    <w:rsid w:val="00E34502"/>
    <w:rsid w:val="00E43C40"/>
    <w:rsid w:val="00E503B7"/>
    <w:rsid w:val="00E6474F"/>
    <w:rsid w:val="00E70CCE"/>
    <w:rsid w:val="00E74273"/>
    <w:rsid w:val="00E778F4"/>
    <w:rsid w:val="00E83130"/>
    <w:rsid w:val="00E9522B"/>
    <w:rsid w:val="00EA593A"/>
    <w:rsid w:val="00EA6CCE"/>
    <w:rsid w:val="00EA7768"/>
    <w:rsid w:val="00EB66F2"/>
    <w:rsid w:val="00EC4A3B"/>
    <w:rsid w:val="00EC656B"/>
    <w:rsid w:val="00ED3585"/>
    <w:rsid w:val="00ED5D2E"/>
    <w:rsid w:val="00ED6E73"/>
    <w:rsid w:val="00F111F9"/>
    <w:rsid w:val="00F34B2B"/>
    <w:rsid w:val="00F4348E"/>
    <w:rsid w:val="00F43A0D"/>
    <w:rsid w:val="00F5394F"/>
    <w:rsid w:val="00F61095"/>
    <w:rsid w:val="00F715F7"/>
    <w:rsid w:val="00F77D4E"/>
    <w:rsid w:val="00F87133"/>
    <w:rsid w:val="00F94B52"/>
    <w:rsid w:val="00FA5D89"/>
    <w:rsid w:val="00FA77AE"/>
    <w:rsid w:val="00FC47A9"/>
    <w:rsid w:val="00FC6EFB"/>
    <w:rsid w:val="00FC7740"/>
    <w:rsid w:val="00FD4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24AB68"/>
  <w15:docId w15:val="{4EA99771-74D7-454B-A7F0-38690F351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0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sid w:val="009038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sid w:val="009038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rsid w:val="00903826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903826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rsid w:val="00903826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rsid w:val="00903826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90382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rsid w:val="00903826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semiHidden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styleId="af6">
    <w:name w:val="annotation reference"/>
    <w:basedOn w:val="a0"/>
    <w:uiPriority w:val="99"/>
    <w:semiHidden/>
    <w:unhideWhenUsed/>
    <w:rsid w:val="00B02F26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B02F26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B02F26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B02F2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B02F26"/>
    <w:rPr>
      <w:b/>
      <w:bCs/>
      <w:color w:val="000000"/>
      <w:sz w:val="20"/>
      <w:szCs w:val="20"/>
    </w:rPr>
  </w:style>
  <w:style w:type="paragraph" w:customStyle="1" w:styleId="formattext">
    <w:name w:val="formattext"/>
    <w:basedOn w:val="a"/>
    <w:rsid w:val="0098195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1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04937" TargetMode="External"/><Relationship Id="rId13" Type="http://schemas.openxmlformats.org/officeDocument/2006/relationships/hyperlink" Target="https://docs.cntd.ru/document/499091763" TargetMode="External"/><Relationship Id="rId18" Type="http://schemas.openxmlformats.org/officeDocument/2006/relationships/hyperlink" Target="https://docs.cntd.ru/document/607148290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4202421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340006" TargetMode="External"/><Relationship Id="rId17" Type="http://schemas.openxmlformats.org/officeDocument/2006/relationships/hyperlink" Target="https://docs.cntd.ru/document/9004937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04937" TargetMode="External"/><Relationship Id="rId20" Type="http://schemas.openxmlformats.org/officeDocument/2006/relationships/hyperlink" Target="https://docs.cntd.ru/document/42024219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340006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80&amp;n=162576&amp;date=20.05.2024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docs.cntd.ru/document/607148290" TargetMode="External"/><Relationship Id="rId19" Type="http://schemas.openxmlformats.org/officeDocument/2006/relationships/hyperlink" Target="https://docs.cntd.ru/document/6071482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05213" TargetMode="External"/><Relationship Id="rId14" Type="http://schemas.openxmlformats.org/officeDocument/2006/relationships/hyperlink" Target="https://docs.cntd.ru/document/499091763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7EB7E-FC9F-4472-AEEF-A06FBAAA9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16</Pages>
  <Words>4279</Words>
  <Characters>24395</Characters>
  <Application>Microsoft Office Word</Application>
  <DocSecurity>0</DocSecurity>
  <Lines>203</Lines>
  <Paragraphs>57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dc:description/>
  <cp:lastModifiedBy>User36</cp:lastModifiedBy>
  <cp:revision>84</cp:revision>
  <cp:lastPrinted>2025-10-27T04:32:00Z</cp:lastPrinted>
  <dcterms:created xsi:type="dcterms:W3CDTF">2024-07-05T06:08:00Z</dcterms:created>
  <dcterms:modified xsi:type="dcterms:W3CDTF">2025-10-27T04:32:00Z</dcterms:modified>
</cp:coreProperties>
</file>